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5339" w14:textId="13544AD4" w:rsidR="006A5A6D" w:rsidRPr="007C43D6" w:rsidRDefault="006A5A6D" w:rsidP="006A5A6D">
      <w:pPr>
        <w:spacing w:after="0" w:line="240" w:lineRule="auto"/>
        <w:jc w:val="center"/>
        <w:rPr>
          <w:rFonts w:ascii="Arial" w:hAnsi="Arial" w:cs="Arial"/>
          <w:b/>
          <w:sz w:val="24"/>
          <w:szCs w:val="24"/>
        </w:rPr>
      </w:pPr>
      <w:r w:rsidRPr="007C43D6">
        <w:rPr>
          <w:rFonts w:ascii="Arial" w:hAnsi="Arial" w:cs="Arial"/>
          <w:b/>
          <w:sz w:val="24"/>
          <w:szCs w:val="24"/>
        </w:rPr>
        <w:t>PRONTUARIO</w:t>
      </w:r>
    </w:p>
    <w:p w14:paraId="134F7A3E" w14:textId="77777777" w:rsidR="006A5A6D" w:rsidRPr="007C43D6" w:rsidRDefault="006A5A6D" w:rsidP="006A5A6D">
      <w:pPr>
        <w:spacing w:after="0" w:line="240" w:lineRule="auto"/>
        <w:jc w:val="center"/>
        <w:rPr>
          <w:rFonts w:ascii="Arial" w:hAnsi="Arial" w:cs="Arial"/>
          <w:b/>
          <w:sz w:val="24"/>
          <w:szCs w:val="24"/>
        </w:rPr>
      </w:pPr>
    </w:p>
    <w:p w14:paraId="6B11496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139ED0E" w14:textId="77777777" w:rsidR="006A5A6D" w:rsidRPr="007C43D6" w:rsidRDefault="006A5A6D" w:rsidP="006A5A6D">
      <w:pPr>
        <w:spacing w:after="0" w:line="240" w:lineRule="auto"/>
        <w:rPr>
          <w:rFonts w:ascii="Arial" w:hAnsi="Arial" w:cs="Arial"/>
          <w:sz w:val="24"/>
          <w:szCs w:val="24"/>
        </w:rPr>
      </w:pPr>
    </w:p>
    <w:p w14:paraId="32BD85C0" w14:textId="77777777" w:rsidR="006A5A6D" w:rsidRDefault="006A5A6D" w:rsidP="006A5A6D">
      <w:pPr>
        <w:spacing w:after="0" w:line="240" w:lineRule="auto"/>
        <w:ind w:firstLine="720"/>
        <w:rPr>
          <w:rFonts w:ascii="Arial" w:hAnsi="Arial" w:cs="Arial"/>
          <w:sz w:val="24"/>
          <w:szCs w:val="24"/>
        </w:rPr>
      </w:pPr>
      <w:r w:rsidRPr="007C43D6">
        <w:rPr>
          <w:rFonts w:ascii="Arial" w:hAnsi="Arial" w:cs="Arial"/>
          <w:sz w:val="24"/>
          <w:szCs w:val="24"/>
        </w:rPr>
        <w:t>Título del Curso</w:t>
      </w:r>
      <w:r w:rsidRPr="007C43D6">
        <w:rPr>
          <w:rFonts w:ascii="Arial" w:hAnsi="Arial" w:cs="Arial"/>
          <w:sz w:val="24"/>
          <w:szCs w:val="24"/>
        </w:rPr>
        <w:tab/>
        <w:t>:</w:t>
      </w:r>
      <w:r w:rsidRPr="007C43D6">
        <w:rPr>
          <w:rFonts w:ascii="Arial" w:hAnsi="Arial" w:cs="Arial"/>
          <w:sz w:val="24"/>
          <w:szCs w:val="24"/>
        </w:rPr>
        <w:tab/>
        <w:t>Metodología para el Entrenamiento de la Aptitud</w:t>
      </w:r>
    </w:p>
    <w:p w14:paraId="41CDF980" w14:textId="2BC0E62D" w:rsidR="006A5A6D" w:rsidRPr="007C43D6" w:rsidRDefault="006A5A6D" w:rsidP="006A5A6D">
      <w:pPr>
        <w:spacing w:after="0" w:line="240" w:lineRule="auto"/>
        <w:ind w:left="2880" w:firstLine="720"/>
        <w:rPr>
          <w:rFonts w:ascii="Arial" w:hAnsi="Arial" w:cs="Arial"/>
          <w:sz w:val="24"/>
          <w:szCs w:val="24"/>
        </w:rPr>
      </w:pPr>
      <w:r w:rsidRPr="007C43D6">
        <w:rPr>
          <w:rFonts w:ascii="Arial" w:hAnsi="Arial" w:cs="Arial"/>
          <w:sz w:val="24"/>
          <w:szCs w:val="24"/>
        </w:rPr>
        <w:t>Muscular</w:t>
      </w:r>
    </w:p>
    <w:p w14:paraId="15E96A29"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HPER-4313</w:t>
      </w:r>
    </w:p>
    <w:p w14:paraId="369A656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5C304D2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440D726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52EA454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006FFA8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62E9CE3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3E98623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6FD3F5B" w14:textId="77777777" w:rsidR="006A5A6D" w:rsidRPr="007C43D6" w:rsidRDefault="006A5A6D" w:rsidP="006A5A6D">
      <w:pPr>
        <w:spacing w:after="0" w:line="240" w:lineRule="auto"/>
        <w:rPr>
          <w:rFonts w:ascii="Arial" w:hAnsi="Arial" w:cs="Arial"/>
          <w:sz w:val="24"/>
          <w:szCs w:val="24"/>
        </w:rPr>
      </w:pPr>
    </w:p>
    <w:p w14:paraId="6C7482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4CC5904B" w14:textId="77777777" w:rsidR="006A5A6D" w:rsidRPr="007C43D6" w:rsidRDefault="006A5A6D" w:rsidP="006A5A6D">
      <w:pPr>
        <w:spacing w:after="0" w:line="240" w:lineRule="auto"/>
        <w:rPr>
          <w:rFonts w:ascii="Arial" w:hAnsi="Arial" w:cs="Arial"/>
          <w:sz w:val="24"/>
          <w:szCs w:val="24"/>
        </w:rPr>
      </w:pPr>
    </w:p>
    <w:p w14:paraId="523D73A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 xml:space="preserve">Introducción al entrenamiento con resistencias dirigidos al desarrollo de la fortaleza, tolerancia y potencia muscular.  Abarca los principios del entrenamiento que rigen los programas con resistencias, así como la cuantificación de sus variables agudas y crónicas.  Planificación y diseño del programa para el entrenamiento de la aptitud muscular. </w:t>
      </w:r>
    </w:p>
    <w:p w14:paraId="1A8B72F1" w14:textId="77777777" w:rsidR="006A5A6D" w:rsidRPr="007C43D6" w:rsidRDefault="006A5A6D" w:rsidP="006A5A6D">
      <w:pPr>
        <w:spacing w:after="0" w:line="240" w:lineRule="auto"/>
        <w:rPr>
          <w:rFonts w:ascii="Arial" w:hAnsi="Arial" w:cs="Arial"/>
          <w:sz w:val="24"/>
          <w:szCs w:val="24"/>
        </w:rPr>
      </w:pPr>
    </w:p>
    <w:p w14:paraId="72C538C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13201119" w14:textId="77777777" w:rsidR="006A5A6D" w:rsidRPr="007C43D6" w:rsidRDefault="006A5A6D" w:rsidP="006A5A6D">
      <w:pPr>
        <w:spacing w:after="0" w:line="240" w:lineRule="auto"/>
        <w:rPr>
          <w:rFonts w:ascii="Arial" w:hAnsi="Arial" w:cs="Arial"/>
          <w:sz w:val="24"/>
          <w:szCs w:val="24"/>
        </w:rPr>
      </w:pPr>
    </w:p>
    <w:p w14:paraId="503CA7A6"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Al concluir el curso de metodología para el entrenamiento de la aptitud muscular, se proyecta que los educandos se encuentren aptos para:</w:t>
      </w:r>
    </w:p>
    <w:p w14:paraId="41F874A7" w14:textId="77777777" w:rsidR="006A5A6D" w:rsidRPr="007C43D6" w:rsidRDefault="006A5A6D" w:rsidP="006A5A6D">
      <w:pPr>
        <w:spacing w:after="0" w:line="240" w:lineRule="auto"/>
        <w:rPr>
          <w:rFonts w:ascii="Arial" w:hAnsi="Arial" w:cs="Arial"/>
          <w:sz w:val="24"/>
          <w:szCs w:val="24"/>
        </w:rPr>
      </w:pPr>
    </w:p>
    <w:p w14:paraId="73A0135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Conocimientos:</w:t>
      </w:r>
    </w:p>
    <w:p w14:paraId="5F12E74A" w14:textId="77777777" w:rsidR="006A5A6D" w:rsidRPr="007C43D6" w:rsidRDefault="006A5A6D" w:rsidP="006A5A6D">
      <w:pPr>
        <w:spacing w:after="0" w:line="240" w:lineRule="auto"/>
        <w:rPr>
          <w:rFonts w:ascii="Arial" w:hAnsi="Arial" w:cs="Arial"/>
          <w:sz w:val="24"/>
          <w:szCs w:val="24"/>
        </w:rPr>
      </w:pPr>
    </w:p>
    <w:p w14:paraId="733FF74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Comparar</w:t>
      </w:r>
      <w:r w:rsidRPr="007C43D6">
        <w:rPr>
          <w:rFonts w:ascii="Arial" w:hAnsi="Arial" w:cs="Arial"/>
          <w:sz w:val="24"/>
          <w:szCs w:val="24"/>
        </w:rPr>
        <w:t xml:space="preserve"> ellos conceptos afines en el campo del entrenamiento de la aptitud muscular, con precisión elevada.</w:t>
      </w:r>
    </w:p>
    <w:p w14:paraId="77FEEA49"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Deducir</w:t>
      </w:r>
      <w:r w:rsidRPr="007C43D6">
        <w:rPr>
          <w:rFonts w:ascii="Arial" w:hAnsi="Arial" w:cs="Arial"/>
          <w:sz w:val="24"/>
          <w:szCs w:val="24"/>
        </w:rPr>
        <w:t xml:space="preserve"> las bases anatómicas, fisiológicas y metabólicas coligadas al desarrollo de la aptitud muscular, con eficacia magna.</w:t>
      </w:r>
    </w:p>
    <w:p w14:paraId="096EDE0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Constatar</w:t>
      </w:r>
      <w:r w:rsidRPr="007C43D6">
        <w:rPr>
          <w:rFonts w:ascii="Arial" w:hAnsi="Arial" w:cs="Arial"/>
          <w:sz w:val="24"/>
          <w:szCs w:val="24"/>
        </w:rPr>
        <w:t xml:space="preserve"> la tipología de las fibras musculares, con efectividad egregia.</w:t>
      </w:r>
    </w:p>
    <w:p w14:paraId="7D4918A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la variabilidad inherente en la dinámica de las contracciones musculares, con una exactitud preponderante.</w:t>
      </w:r>
    </w:p>
    <w:p w14:paraId="78436B2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Evaluar</w:t>
      </w:r>
      <w:r w:rsidRPr="007C43D6">
        <w:rPr>
          <w:rFonts w:ascii="Arial" w:hAnsi="Arial" w:cs="Arial"/>
          <w:sz w:val="24"/>
          <w:szCs w:val="24"/>
        </w:rPr>
        <w:t xml:space="preserve"> la importancia de los ciclos de estiramiento-acortamiento en el entrenamiento pliométrico, correctamente.</w:t>
      </w:r>
    </w:p>
    <w:p w14:paraId="4D73734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bCs/>
          <w:iCs/>
          <w:sz w:val="24"/>
          <w:szCs w:val="24"/>
        </w:rPr>
        <w:t xml:space="preserve"> las respuestas y adaptaciones morfofuncionales del entrenamiento con resistencias, eficazmente</w:t>
      </w:r>
      <w:r w:rsidRPr="007C43D6">
        <w:rPr>
          <w:rFonts w:ascii="Arial" w:hAnsi="Arial" w:cs="Arial"/>
          <w:sz w:val="24"/>
          <w:szCs w:val="24"/>
        </w:rPr>
        <w:t>.</w:t>
      </w:r>
    </w:p>
    <w:p w14:paraId="1DAA0977" w14:textId="77777777" w:rsidR="001A4F4E" w:rsidRDefault="006A5A6D" w:rsidP="006A5A6D">
      <w:pPr>
        <w:spacing w:after="0" w:line="240" w:lineRule="auto"/>
        <w:ind w:left="720" w:hanging="720"/>
        <w:rPr>
          <w:rFonts w:ascii="Arial" w:hAnsi="Arial" w:cs="Arial"/>
          <w:sz w:val="24"/>
          <w:szCs w:val="24"/>
        </w:rPr>
        <w:sectPr w:rsidR="001A4F4E">
          <w:headerReference w:type="default" r:id="rId7"/>
          <w:footerReference w:type="default" r:id="rId8"/>
          <w:pgSz w:w="12240" w:h="15840"/>
          <w:pgMar w:top="1440" w:right="1440" w:bottom="1440" w:left="1440" w:header="720" w:footer="720" w:gutter="0"/>
          <w:cols w:space="720"/>
          <w:docGrid w:linePitch="360"/>
        </w:sect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los cimientos biomecánicos conexo a la mecánica de las articulaciones y la naturaleza aunada a la fortaleza a la fortaleza muscular, con dominio excelso.</w:t>
      </w:r>
    </w:p>
    <w:p w14:paraId="611AC4E8" w14:textId="65DB005E" w:rsidR="006A5A6D" w:rsidRPr="007C43D6" w:rsidRDefault="006A5A6D" w:rsidP="006A5A6D">
      <w:pPr>
        <w:spacing w:after="0" w:line="240" w:lineRule="auto"/>
        <w:ind w:left="720" w:hanging="720"/>
        <w:rPr>
          <w:rFonts w:ascii="Arial" w:hAnsi="Arial" w:cs="Arial"/>
          <w:sz w:val="24"/>
          <w:szCs w:val="24"/>
        </w:rPr>
      </w:pPr>
    </w:p>
    <w:p w14:paraId="5B00EF1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Decidir</w:t>
      </w:r>
      <w:r w:rsidRPr="007C43D6">
        <w:rPr>
          <w:rFonts w:ascii="Arial" w:hAnsi="Arial" w:cs="Arial"/>
          <w:sz w:val="24"/>
          <w:szCs w:val="24"/>
        </w:rPr>
        <w:t xml:space="preserve"> las indicaciones para las actividades evaluativas requeridas antes, durante y luego del entrenamiento con resistencias, de forma atinada.</w:t>
      </w:r>
    </w:p>
    <w:p w14:paraId="4DE22EE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los principios de entrenamiento medulares para el desarrollo de la aptitud muscular, con un margen de exactitud eminente.</w:t>
      </w:r>
    </w:p>
    <w:p w14:paraId="792D7DE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las indicaciones para los ejercicios de cadena cinética cerrada, con dominio supremo.</w:t>
      </w:r>
    </w:p>
    <w:p w14:paraId="6143CC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Reconocer</w:t>
      </w:r>
      <w:r w:rsidRPr="007C43D6">
        <w:rPr>
          <w:rFonts w:ascii="Arial" w:hAnsi="Arial" w:cs="Arial"/>
          <w:sz w:val="24"/>
          <w:szCs w:val="24"/>
        </w:rPr>
        <w:t xml:space="preserve"> las complicaciones del entrenamiento con resistencias que involucra contracciones </w:t>
      </w:r>
      <w:proofErr w:type="spellStart"/>
      <w:r w:rsidRPr="007C43D6">
        <w:rPr>
          <w:rFonts w:ascii="Arial" w:hAnsi="Arial" w:cs="Arial"/>
          <w:sz w:val="24"/>
          <w:szCs w:val="24"/>
        </w:rPr>
        <w:t>eccéntricas</w:t>
      </w:r>
      <w:proofErr w:type="spellEnd"/>
      <w:r w:rsidRPr="007C43D6">
        <w:rPr>
          <w:rFonts w:ascii="Arial" w:hAnsi="Arial" w:cs="Arial"/>
          <w:sz w:val="24"/>
          <w:szCs w:val="24"/>
        </w:rPr>
        <w:t>, con un nivel certeza transcendental.</w:t>
      </w:r>
    </w:p>
    <w:p w14:paraId="010FE6E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Referir</w:t>
      </w:r>
      <w:r w:rsidRPr="007C43D6">
        <w:rPr>
          <w:rFonts w:ascii="Arial" w:hAnsi="Arial" w:cs="Arial"/>
          <w:sz w:val="24"/>
          <w:szCs w:val="24"/>
        </w:rPr>
        <w:t xml:space="preserve"> a la facilitación neuromuscular </w:t>
      </w:r>
      <w:proofErr w:type="spellStart"/>
      <w:r w:rsidRPr="007C43D6">
        <w:rPr>
          <w:rFonts w:ascii="Arial" w:hAnsi="Arial" w:cs="Arial"/>
          <w:sz w:val="24"/>
          <w:szCs w:val="24"/>
        </w:rPr>
        <w:t>propioceptora</w:t>
      </w:r>
      <w:proofErr w:type="spellEnd"/>
      <w:r w:rsidRPr="007C43D6">
        <w:rPr>
          <w:rFonts w:ascii="Arial" w:hAnsi="Arial" w:cs="Arial"/>
          <w:sz w:val="24"/>
          <w:szCs w:val="24"/>
        </w:rPr>
        <w:t xml:space="preserve"> como modalidad para el desarrollo de la aptitud muscular, con una calidad elevada.</w:t>
      </w:r>
    </w:p>
    <w:p w14:paraId="5A19445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Considerar</w:t>
      </w:r>
      <w:r w:rsidRPr="007C43D6">
        <w:rPr>
          <w:rFonts w:ascii="Arial" w:hAnsi="Arial" w:cs="Arial"/>
          <w:sz w:val="24"/>
          <w:szCs w:val="24"/>
        </w:rPr>
        <w:t xml:space="preserve"> las indicaciones para un sistema de entrenamiento con resistencias fundamentadas en el método piramidal, con una certidumbre egregia.</w:t>
      </w:r>
    </w:p>
    <w:p w14:paraId="1660A2F1"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1457BF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las medidas de seguridad y reglas de entrenamiento ineludibles para la prevención de lesiones, con un grado de calidad destacada.</w:t>
      </w:r>
    </w:p>
    <w:p w14:paraId="05681944" w14:textId="77777777" w:rsidR="006A5A6D" w:rsidRPr="007C43D6" w:rsidRDefault="006A5A6D" w:rsidP="006A5A6D">
      <w:pPr>
        <w:spacing w:after="0" w:line="240" w:lineRule="auto"/>
        <w:rPr>
          <w:rFonts w:ascii="Arial" w:hAnsi="Arial" w:cs="Arial"/>
          <w:sz w:val="24"/>
          <w:szCs w:val="24"/>
        </w:rPr>
      </w:pPr>
    </w:p>
    <w:p w14:paraId="059DFDFA"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Destrezas:</w:t>
      </w:r>
    </w:p>
    <w:p w14:paraId="1925231C" w14:textId="77777777" w:rsidR="006A5A6D" w:rsidRPr="007C43D6" w:rsidRDefault="006A5A6D" w:rsidP="006A5A6D">
      <w:pPr>
        <w:spacing w:after="0" w:line="240" w:lineRule="auto"/>
        <w:rPr>
          <w:rFonts w:ascii="Arial" w:hAnsi="Arial" w:cs="Arial"/>
          <w:sz w:val="24"/>
          <w:szCs w:val="24"/>
        </w:rPr>
      </w:pPr>
    </w:p>
    <w:p w14:paraId="40C0A0F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Programar</w:t>
      </w:r>
      <w:r w:rsidRPr="007C43D6">
        <w:rPr>
          <w:rFonts w:ascii="Arial" w:hAnsi="Arial" w:cs="Arial"/>
          <w:sz w:val="24"/>
          <w:szCs w:val="24"/>
        </w:rPr>
        <w:t xml:space="preserve"> la estructura imperante para cuantificar la dosis necesaria de las variables agudas del sistema de entrenamiento con resistencias, a nivel de una ejecutoria suprema.</w:t>
      </w:r>
    </w:p>
    <w:p w14:paraId="38ED167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Componer</w:t>
      </w:r>
      <w:r w:rsidRPr="007C43D6">
        <w:rPr>
          <w:rFonts w:ascii="Arial" w:hAnsi="Arial" w:cs="Arial"/>
          <w:sz w:val="24"/>
          <w:szCs w:val="24"/>
        </w:rPr>
        <w:t xml:space="preserve"> las variables crónicas vitales que constituyen el programa de entrenamiento para el desarrollo de la aptitud muscular, con acción efectiva.</w:t>
      </w:r>
    </w:p>
    <w:p w14:paraId="7A8416D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Armar</w:t>
      </w:r>
      <w:r w:rsidRPr="007C43D6">
        <w:rPr>
          <w:rFonts w:ascii="Arial" w:hAnsi="Arial" w:cs="Arial"/>
          <w:sz w:val="24"/>
          <w:szCs w:val="24"/>
        </w:rPr>
        <w:t xml:space="preserve"> aquellas metodológicas de entrenamiento con resistencias pertinentes a la naturaleza y necesidades del deporte y el atleta, con suma efectividad.</w:t>
      </w:r>
    </w:p>
    <w:p w14:paraId="386E269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Diseñar</w:t>
      </w:r>
      <w:r w:rsidRPr="007C43D6">
        <w:rPr>
          <w:rFonts w:ascii="Arial" w:hAnsi="Arial" w:cs="Arial"/>
          <w:sz w:val="24"/>
          <w:szCs w:val="24"/>
        </w:rPr>
        <w:t xml:space="preserve"> los sistemas de entrenamiento que se ajusten a las particularidades del evento deportivo o a las necesidades y expectativas del participante, con eficacia elevada.</w:t>
      </w:r>
    </w:p>
    <w:p w14:paraId="74CBC7C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Demostrar</w:t>
      </w:r>
      <w:r w:rsidRPr="007C43D6">
        <w:rPr>
          <w:rFonts w:ascii="Arial" w:hAnsi="Arial" w:cs="Arial"/>
          <w:sz w:val="24"/>
          <w:szCs w:val="24"/>
        </w:rPr>
        <w:t xml:space="preserve"> las técnicas correctas para el levantamiento de pesas de índole olímpico, con acción insigne.</w:t>
      </w:r>
    </w:p>
    <w:p w14:paraId="48BBCB0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Producir</w:t>
      </w:r>
      <w:r w:rsidRPr="007C43D6">
        <w:rPr>
          <w:rFonts w:ascii="Arial" w:hAnsi="Arial" w:cs="Arial"/>
          <w:sz w:val="24"/>
          <w:szCs w:val="24"/>
        </w:rPr>
        <w:t xml:space="preserve"> una estructura lógica encauzada hacia el entrenamiento de la flexibilidad paralelo al programa de entrenamiento son resistencia, de forma correcta.</w:t>
      </w:r>
    </w:p>
    <w:p w14:paraId="6767915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Crear</w:t>
      </w:r>
      <w:r w:rsidRPr="007C43D6">
        <w:rPr>
          <w:rFonts w:ascii="Arial" w:hAnsi="Arial" w:cs="Arial"/>
          <w:sz w:val="24"/>
          <w:szCs w:val="24"/>
        </w:rPr>
        <w:t xml:space="preserve"> un programa de entrenamiento con resistencias adaptado a la población de la tercera edad, con acción de efectividad excelsa.</w:t>
      </w:r>
    </w:p>
    <w:p w14:paraId="0B3FCEB7" w14:textId="77777777" w:rsidR="006A5A6D" w:rsidRPr="007C43D6" w:rsidRDefault="006A5A6D" w:rsidP="006A5A6D">
      <w:pPr>
        <w:spacing w:after="0" w:line="240" w:lineRule="auto"/>
        <w:rPr>
          <w:rFonts w:ascii="Arial" w:hAnsi="Arial" w:cs="Arial"/>
          <w:sz w:val="24"/>
          <w:szCs w:val="24"/>
        </w:rPr>
      </w:pPr>
    </w:p>
    <w:p w14:paraId="29E9EB9E"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Actitudes:</w:t>
      </w:r>
    </w:p>
    <w:p w14:paraId="0E00DB87" w14:textId="77777777" w:rsidR="006A5A6D" w:rsidRPr="007C43D6" w:rsidRDefault="006A5A6D" w:rsidP="006A5A6D">
      <w:pPr>
        <w:spacing w:after="0" w:line="240" w:lineRule="auto"/>
        <w:rPr>
          <w:rFonts w:ascii="Arial" w:hAnsi="Arial" w:cs="Arial"/>
          <w:sz w:val="24"/>
          <w:szCs w:val="24"/>
        </w:rPr>
      </w:pPr>
    </w:p>
    <w:p w14:paraId="51F2765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Debatir</w:t>
      </w:r>
      <w:r w:rsidRPr="007C43D6">
        <w:rPr>
          <w:rFonts w:ascii="Arial" w:hAnsi="Arial" w:cs="Arial"/>
          <w:sz w:val="24"/>
          <w:szCs w:val="24"/>
        </w:rPr>
        <w:t xml:space="preserve"> la práctica pasiva dirigida hacia el desarrollo de la aptitud muscular, la cual concierne al entrenamiento de la estimulación eléctrica, con dominio preciso.</w:t>
      </w:r>
    </w:p>
    <w:p w14:paraId="5DB23567"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Argumentar</w:t>
      </w:r>
      <w:r w:rsidRPr="007C43D6">
        <w:rPr>
          <w:rFonts w:ascii="Arial" w:hAnsi="Arial" w:cs="Arial"/>
          <w:sz w:val="24"/>
          <w:szCs w:val="24"/>
        </w:rPr>
        <w:t xml:space="preserve"> sobre el valor del entrenamiento con resistencias progresivo, eficazmente.</w:t>
      </w:r>
    </w:p>
    <w:p w14:paraId="18B795C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lastRenderedPageBreak/>
        <w:t>3.</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sobre la disyuntiva entre la hipertrofia muscular y el nivel de flexibilidad del participante, con certeza lógica.</w:t>
      </w:r>
    </w:p>
    <w:p w14:paraId="55FA83B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sz w:val="24"/>
          <w:szCs w:val="24"/>
        </w:rPr>
        <w:t xml:space="preserve"> los asuntos polémicos concerniente al entrenamiento con resistencias para niños, con diligencia suprema.</w:t>
      </w:r>
    </w:p>
    <w:p w14:paraId="069C87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las justificaciones biopsicosociales que atañe a la inclusión para un sistema de entrenamiento con resistencias para la población femenina, con razonada evidencia.</w:t>
      </w:r>
    </w:p>
    <w:p w14:paraId="3E14BE1E" w14:textId="77777777" w:rsidR="006A5A6D" w:rsidRPr="007C43D6" w:rsidRDefault="006A5A6D" w:rsidP="006A5A6D">
      <w:pPr>
        <w:spacing w:after="0" w:line="240" w:lineRule="auto"/>
        <w:rPr>
          <w:rFonts w:ascii="Arial" w:hAnsi="Arial" w:cs="Arial"/>
          <w:sz w:val="24"/>
          <w:szCs w:val="24"/>
        </w:rPr>
      </w:pPr>
    </w:p>
    <w:p w14:paraId="3CCE4B68"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512FABB3" w14:textId="77777777" w:rsidR="006A5A6D" w:rsidRPr="007C43D6" w:rsidRDefault="006A5A6D" w:rsidP="006A5A6D">
      <w:pPr>
        <w:spacing w:after="0" w:line="240" w:lineRule="auto"/>
        <w:ind w:firstLine="720"/>
        <w:rPr>
          <w:rFonts w:ascii="Arial" w:hAnsi="Arial" w:cs="Arial"/>
          <w:sz w:val="24"/>
          <w:szCs w:val="24"/>
        </w:rPr>
      </w:pPr>
    </w:p>
    <w:p w14:paraId="2CDAC07B"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y Conceptos Básicos</w:t>
      </w:r>
    </w:p>
    <w:p w14:paraId="5F16E8FA"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0CF4A4CD"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Los equipos requeridos para el desarrollo de la aptitud muscular</w:t>
      </w:r>
    </w:p>
    <w:p w14:paraId="123B30DB" w14:textId="3B8DB883" w:rsidR="006A5A6D" w:rsidRPr="007C43D6" w:rsidRDefault="006A5A6D" w:rsidP="001A4F4E">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Terminología del movimiento afiliado al entrenamiento con resistencias y</w:t>
      </w:r>
      <w:r w:rsidR="001A4F4E">
        <w:rPr>
          <w:rFonts w:ascii="Arial" w:hAnsi="Arial" w:cs="Arial"/>
          <w:sz w:val="24"/>
          <w:szCs w:val="24"/>
        </w:rPr>
        <w:t xml:space="preserve"> </w:t>
      </w:r>
      <w:r w:rsidRPr="007C43D6">
        <w:rPr>
          <w:rFonts w:ascii="Arial" w:hAnsi="Arial" w:cs="Arial"/>
          <w:sz w:val="24"/>
          <w:szCs w:val="24"/>
        </w:rPr>
        <w:t>la ciencia del estiramiento muscular</w:t>
      </w:r>
    </w:p>
    <w:p w14:paraId="03CDFFC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Primicias Morfofuncionales asociados con el Desarrollo de la Aptitud Muscular</w:t>
      </w:r>
    </w:p>
    <w:p w14:paraId="10D939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Estructura y función del músculo</w:t>
      </w:r>
    </w:p>
    <w:p w14:paraId="787DBC4D"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Las unidades motoras y los cimientos del control neuromuscular y propioceptivo</w:t>
      </w:r>
    </w:p>
    <w:p w14:paraId="0AADD9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Tipología de las fibras musculares</w:t>
      </w:r>
    </w:p>
    <w:p w14:paraId="4A8847E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Dinámica de los tipos de contracciones musculares</w:t>
      </w:r>
    </w:p>
    <w:p w14:paraId="693AA9D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 y formas de las acciones musculares</w:t>
      </w:r>
    </w:p>
    <w:p w14:paraId="0A92061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El potencial elástico de los músculos esqueléticos</w:t>
      </w:r>
    </w:p>
    <w:p w14:paraId="1F00F65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Los ciclos de estiramiento-acortamiento</w:t>
      </w:r>
    </w:p>
    <w:p w14:paraId="02F7AB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Bases del metabolismo muscular</w:t>
      </w:r>
    </w:p>
    <w:p w14:paraId="727CCCF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Calorimetría y costo energético del entrenamiento con resistencias</w:t>
      </w:r>
    </w:p>
    <w:p w14:paraId="38CFCE90"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Mecanismos hormonales vinculados con el entrenamiento conducentes a la aptitud muscular</w:t>
      </w:r>
    </w:p>
    <w:p w14:paraId="173448F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Respuestas y adaptaciones morfofuncionales del entrenamiento con resistencias</w:t>
      </w:r>
    </w:p>
    <w:p w14:paraId="4BDF5590"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 xml:space="preserve">Fundamentos Biomecánicos </w:t>
      </w:r>
    </w:p>
    <w:p w14:paraId="51E2537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Mecánica de las articulaciones</w:t>
      </w:r>
    </w:p>
    <w:p w14:paraId="72AA155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Curvas de fortaleza muscular</w:t>
      </w:r>
    </w:p>
    <w:p w14:paraId="02017B2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Proceso Evaluativo Preliminar y Establecimiento de las Metas y Objetivos del Participante</w:t>
      </w:r>
    </w:p>
    <w:p w14:paraId="0DDE6B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Examen médico</w:t>
      </w:r>
    </w:p>
    <w:p w14:paraId="28C349D0"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Evaluación de la aptitud muscular</w:t>
      </w:r>
    </w:p>
    <w:p w14:paraId="66F3899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Determinando las metas y objetivos del programa</w:t>
      </w:r>
    </w:p>
    <w:p w14:paraId="27F1C48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Análisis de las necesidades de; entrenamiento</w:t>
      </w:r>
    </w:p>
    <w:p w14:paraId="010CB5F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Principios del Entrenamiento para el Desarrollo de la Aptitud Muscular</w:t>
      </w:r>
    </w:p>
    <w:p w14:paraId="5FACF56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Especificidad</w:t>
      </w:r>
    </w:p>
    <w:p w14:paraId="094E7CB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Intensidad</w:t>
      </w:r>
    </w:p>
    <w:p w14:paraId="2313E5D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Duración</w:t>
      </w:r>
    </w:p>
    <w:p w14:paraId="4D65C6D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proofErr w:type="gramStart"/>
      <w:r w:rsidRPr="007C43D6">
        <w:rPr>
          <w:rFonts w:ascii="Arial" w:hAnsi="Arial" w:cs="Arial"/>
          <w:sz w:val="24"/>
          <w:szCs w:val="24"/>
        </w:rPr>
        <w:t>Frecuencia</w:t>
      </w:r>
      <w:proofErr w:type="gramEnd"/>
      <w:r w:rsidRPr="007C43D6">
        <w:rPr>
          <w:rFonts w:ascii="Arial" w:hAnsi="Arial" w:cs="Arial"/>
          <w:sz w:val="24"/>
          <w:szCs w:val="24"/>
        </w:rPr>
        <w:t xml:space="preserve"> (y tiempo de recuperación)</w:t>
      </w:r>
    </w:p>
    <w:p w14:paraId="54892BF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Volumen</w:t>
      </w:r>
    </w:p>
    <w:p w14:paraId="2D68C6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lastRenderedPageBreak/>
        <w:t>5.</w:t>
      </w:r>
      <w:r w:rsidRPr="007C43D6">
        <w:rPr>
          <w:rFonts w:ascii="Arial" w:hAnsi="Arial" w:cs="Arial"/>
          <w:sz w:val="24"/>
          <w:szCs w:val="24"/>
        </w:rPr>
        <w:tab/>
        <w:t>Principio de individualización</w:t>
      </w:r>
    </w:p>
    <w:p w14:paraId="2791FF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Principio de adaptabilidad</w:t>
      </w:r>
    </w:p>
    <w:p w14:paraId="26F7FDB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Principio de mantenimiento</w:t>
      </w:r>
    </w:p>
    <w:p w14:paraId="12CCA2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Principio de retrogresión (reversibilidad o alcance de un plato)</w:t>
      </w:r>
    </w:p>
    <w:p w14:paraId="4F7E41B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Principio de sobre carga</w:t>
      </w:r>
    </w:p>
    <w:p w14:paraId="39AC31E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Variación y progresión</w:t>
      </w:r>
    </w:p>
    <w:p w14:paraId="1E03EAC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Calentamiento y enfriamiento</w:t>
      </w:r>
    </w:p>
    <w:p w14:paraId="1753799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Cuantificación de las Variables Agudas del Programa con Resistencias</w:t>
      </w:r>
    </w:p>
    <w:p w14:paraId="786B60E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Tipo/método de ejercicio</w:t>
      </w:r>
    </w:p>
    <w:p w14:paraId="4A7164B8"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Orden de los ejercicios</w:t>
      </w:r>
    </w:p>
    <w:p w14:paraId="7B31C8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Intensidad del ejercicio (carga o resistencia empleada)</w:t>
      </w:r>
    </w:p>
    <w:p w14:paraId="3FF03D4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Periodos de reposo</w:t>
      </w:r>
    </w:p>
    <w:p w14:paraId="7E6BB59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Periodos de reposo entre sesiones de entrenamiento</w:t>
      </w:r>
    </w:p>
    <w:p w14:paraId="05234CA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Número de series</w:t>
      </w:r>
    </w:p>
    <w:p w14:paraId="3640B65A"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G.</w:t>
      </w:r>
      <w:r w:rsidRPr="007C43D6">
        <w:rPr>
          <w:rFonts w:ascii="Arial" w:hAnsi="Arial" w:cs="Arial"/>
          <w:sz w:val="24"/>
          <w:szCs w:val="24"/>
        </w:rPr>
        <w:tab/>
        <w:t>Manipulación Crónica de las Variables que Componen el Programa de Ejercicios con Resistencias</w:t>
      </w:r>
    </w:p>
    <w:p w14:paraId="6BA0750E" w14:textId="77777777" w:rsidR="006A5A6D" w:rsidRPr="007C43D6" w:rsidRDefault="006A5A6D" w:rsidP="00887838">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Cambios cíclicos a lo largo del entrenamiento para la aptitud muscular</w:t>
      </w:r>
    </w:p>
    <w:p w14:paraId="05B79C8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Fases del programa</w:t>
      </w:r>
    </w:p>
    <w:p w14:paraId="6FFD16BF"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H.</w:t>
      </w:r>
      <w:r w:rsidRPr="007C43D6">
        <w:rPr>
          <w:rFonts w:ascii="Arial" w:hAnsi="Arial" w:cs="Arial"/>
          <w:sz w:val="24"/>
          <w:szCs w:val="24"/>
        </w:rPr>
        <w:tab/>
        <w:t>Formas de Entrenamiento con Resistencias</w:t>
      </w:r>
    </w:p>
    <w:p w14:paraId="5B5E9B9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Ejercicios isotónicos</w:t>
      </w:r>
    </w:p>
    <w:p w14:paraId="5782DF0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Ejercicios dinámicos con resistencias constantes</w:t>
      </w:r>
    </w:p>
    <w:p w14:paraId="52B298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Ejercicios dinámicos con resistencias variables</w:t>
      </w:r>
    </w:p>
    <w:p w14:paraId="288CD21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Entrenamiento </w:t>
      </w:r>
      <w:proofErr w:type="spellStart"/>
      <w:r w:rsidRPr="007C43D6">
        <w:rPr>
          <w:rFonts w:ascii="Arial" w:hAnsi="Arial" w:cs="Arial"/>
          <w:sz w:val="24"/>
          <w:szCs w:val="24"/>
        </w:rPr>
        <w:t>eccentrico</w:t>
      </w:r>
      <w:proofErr w:type="spellEnd"/>
    </w:p>
    <w:p w14:paraId="3D640103" w14:textId="77777777" w:rsidR="006A5A6D" w:rsidRPr="007C43D6" w:rsidRDefault="006A5A6D" w:rsidP="00403B46">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Entrenamiento con resistencias que utilicen acciones isométricas/estáticas</w:t>
      </w:r>
    </w:p>
    <w:p w14:paraId="4087AF5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Entrenamiento con resistencias isocinéticos</w:t>
      </w:r>
    </w:p>
    <w:p w14:paraId="305DD7D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Ciclos de Estiramiento-Acortamiento (Pliometría)</w:t>
      </w:r>
    </w:p>
    <w:p w14:paraId="1B2D76D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Entrenamiento con Cargas Rápidas</w:t>
      </w:r>
    </w:p>
    <w:p w14:paraId="3A360BD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Ejercicios de Cadenas Cinéticas Cerradas</w:t>
      </w:r>
    </w:p>
    <w:p w14:paraId="46715E9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Entrenamiento de Estimulación Eléctrica (Modalidad Pasiva)</w:t>
      </w:r>
    </w:p>
    <w:p w14:paraId="0645DF9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 xml:space="preserve">Facilitación Neuromuscular </w:t>
      </w:r>
      <w:proofErr w:type="spellStart"/>
      <w:r w:rsidRPr="007C43D6">
        <w:rPr>
          <w:rFonts w:ascii="Arial" w:hAnsi="Arial" w:cs="Arial"/>
          <w:sz w:val="24"/>
          <w:szCs w:val="24"/>
        </w:rPr>
        <w:t>Proprioceptiva</w:t>
      </w:r>
      <w:proofErr w:type="spellEnd"/>
    </w:p>
    <w:p w14:paraId="41A00B9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Entrenamiento con Resistencias Progresivo</w:t>
      </w:r>
    </w:p>
    <w:p w14:paraId="33EA326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 xml:space="preserve">Programa de entrenamiento con resistencias progresivo (Progresive Resistance </w:t>
      </w:r>
      <w:proofErr w:type="spellStart"/>
      <w:r w:rsidRPr="007C43D6">
        <w:rPr>
          <w:rFonts w:ascii="Arial" w:hAnsi="Arial" w:cs="Arial"/>
          <w:sz w:val="24"/>
          <w:szCs w:val="24"/>
        </w:rPr>
        <w:t>Exercise</w:t>
      </w:r>
      <w:proofErr w:type="spellEnd"/>
      <w:r w:rsidRPr="007C43D6">
        <w:rPr>
          <w:rFonts w:ascii="Arial" w:hAnsi="Arial" w:cs="Arial"/>
          <w:sz w:val="24"/>
          <w:szCs w:val="24"/>
        </w:rPr>
        <w:t xml:space="preserve"> </w:t>
      </w:r>
      <w:proofErr w:type="spellStart"/>
      <w:r w:rsidRPr="007C43D6">
        <w:rPr>
          <w:rFonts w:ascii="Arial" w:hAnsi="Arial" w:cs="Arial"/>
          <w:sz w:val="24"/>
          <w:szCs w:val="24"/>
        </w:rPr>
        <w:t>ó</w:t>
      </w:r>
      <w:proofErr w:type="spellEnd"/>
      <w:r w:rsidRPr="007C43D6">
        <w:rPr>
          <w:rFonts w:ascii="Arial" w:hAnsi="Arial" w:cs="Arial"/>
          <w:sz w:val="24"/>
          <w:szCs w:val="24"/>
        </w:rPr>
        <w:t xml:space="preserve"> PRE, siglas en inglés)</w:t>
      </w:r>
    </w:p>
    <w:p w14:paraId="3A9C14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Origen del Programa de Entrenamiento con Resistencias Progresivo</w:t>
      </w:r>
    </w:p>
    <w:p w14:paraId="10CD201F"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J.</w:t>
      </w:r>
      <w:r w:rsidRPr="007C43D6">
        <w:rPr>
          <w:rFonts w:ascii="Arial" w:hAnsi="Arial" w:cs="Arial"/>
          <w:sz w:val="24"/>
          <w:szCs w:val="24"/>
        </w:rPr>
        <w:tab/>
        <w:t>Sistemas de Entrenamiento con Resistencias</w:t>
      </w:r>
    </w:p>
    <w:p w14:paraId="2855EFE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Sistema de sets simples y múltiples</w:t>
      </w:r>
    </w:p>
    <w:p w14:paraId="03E10B9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Sistema piramidal (de liviano a pesado)</w:t>
      </w:r>
    </w:p>
    <w:p w14:paraId="6B86932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Entrenamiento con resistencias en circuito</w:t>
      </w:r>
    </w:p>
    <w:p w14:paraId="24C8C75E"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Sistema de </w:t>
      </w:r>
      <w:proofErr w:type="spellStart"/>
      <w:r w:rsidRPr="007C43D6">
        <w:rPr>
          <w:rFonts w:ascii="Arial" w:hAnsi="Arial" w:cs="Arial"/>
          <w:sz w:val="24"/>
          <w:szCs w:val="24"/>
        </w:rPr>
        <w:t>super-serie</w:t>
      </w:r>
      <w:proofErr w:type="spellEnd"/>
    </w:p>
    <w:p w14:paraId="4595269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Sistema de rutina dividida</w:t>
      </w:r>
    </w:p>
    <w:p w14:paraId="05F6F0C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Pliometría (ciclos de estiramiento-acortamiento, o entrenamiento multisaltos)</w:t>
      </w:r>
    </w:p>
    <w:p w14:paraId="6D7F2441" w14:textId="77777777" w:rsidR="006A5A6D" w:rsidRPr="007C43D6" w:rsidRDefault="006A5A6D" w:rsidP="006A5A6D">
      <w:pPr>
        <w:spacing w:after="0" w:line="240" w:lineRule="auto"/>
        <w:ind w:left="720"/>
        <w:rPr>
          <w:rFonts w:ascii="Arial" w:hAnsi="Arial" w:cs="Arial"/>
          <w:sz w:val="24"/>
          <w:szCs w:val="24"/>
          <w:lang w:val="es-ES_tradnl"/>
        </w:rPr>
      </w:pPr>
      <w:r w:rsidRPr="007C43D6">
        <w:rPr>
          <w:rFonts w:ascii="Arial" w:hAnsi="Arial" w:cs="Arial"/>
          <w:sz w:val="24"/>
          <w:szCs w:val="24"/>
        </w:rPr>
        <w:t>K.</w:t>
      </w:r>
      <w:r w:rsidRPr="007C43D6">
        <w:rPr>
          <w:rFonts w:ascii="Arial" w:hAnsi="Arial" w:cs="Arial"/>
          <w:sz w:val="24"/>
          <w:szCs w:val="24"/>
        </w:rPr>
        <w:tab/>
        <w:t>Técnicas de Levantamiento de Pesas (Olímpico)</w:t>
      </w:r>
    </w:p>
    <w:p w14:paraId="419ED364"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lastRenderedPageBreak/>
        <w:tab/>
        <w:t>1.</w:t>
      </w:r>
      <w:r w:rsidRPr="007C43D6">
        <w:rPr>
          <w:rFonts w:ascii="Arial" w:hAnsi="Arial" w:cs="Arial"/>
          <w:sz w:val="24"/>
          <w:szCs w:val="24"/>
        </w:rPr>
        <w:tab/>
        <w:t>Medidas preparatorias</w:t>
      </w:r>
    </w:p>
    <w:p w14:paraId="05206DE3"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Posiciones del competidor durante el levantamiento</w:t>
      </w:r>
    </w:p>
    <w:p w14:paraId="482446AD"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Errores más comunes</w:t>
      </w:r>
    </w:p>
    <w:p w14:paraId="32B830F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Flexibilidad</w:t>
      </w:r>
    </w:p>
    <w:p w14:paraId="5F3A5C1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Determinantes</w:t>
      </w:r>
    </w:p>
    <w:p w14:paraId="5CEB2C87"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Tipos de flexibilidad</w:t>
      </w:r>
    </w:p>
    <w:p w14:paraId="451818E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Hipertrofia muscular y flexibilidad</w:t>
      </w:r>
    </w:p>
    <w:p w14:paraId="488011E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Técnicas de flexibilidad</w:t>
      </w:r>
    </w:p>
    <w:p w14:paraId="743CEA9E" w14:textId="311F9646" w:rsidR="006A5A6D" w:rsidRPr="007C43D6" w:rsidRDefault="006A5A6D" w:rsidP="00EC2A8B">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Pautas metodológicas para el diseño de un programa de flexibilidad</w:t>
      </w:r>
    </w:p>
    <w:p w14:paraId="6001A5B5"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M.</w:t>
      </w:r>
      <w:r w:rsidRPr="007C43D6">
        <w:rPr>
          <w:rFonts w:ascii="Arial" w:hAnsi="Arial" w:cs="Arial"/>
          <w:sz w:val="24"/>
          <w:szCs w:val="24"/>
        </w:rPr>
        <w:tab/>
        <w:t>La Importancia/Beneficio de los Programas con Resistencias</w:t>
      </w:r>
    </w:p>
    <w:p w14:paraId="3A3F09C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Programas de entrenamiento con resistencias para mujeres</w:t>
      </w:r>
    </w:p>
    <w:p w14:paraId="1F66651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Programas de entrenamiento con resistencias para niños y adolescentes</w:t>
      </w:r>
    </w:p>
    <w:p w14:paraId="364108B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Programa de entrenamiento con resistencias para adultos mayores y de la tercera edad</w:t>
      </w:r>
    </w:p>
    <w:p w14:paraId="77F8E4E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Programa de entrenamiento con resistencias para atletas</w:t>
      </w:r>
    </w:p>
    <w:p w14:paraId="2272F64C" w14:textId="77777777" w:rsidR="006A5A6D" w:rsidRPr="007C43D6" w:rsidRDefault="006A5A6D" w:rsidP="00EC2A8B">
      <w:pPr>
        <w:spacing w:after="0" w:line="240" w:lineRule="auto"/>
        <w:ind w:left="1440" w:hanging="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Comparación de los Diferentes Programas de Entrenamiento con Resistencias</w:t>
      </w:r>
    </w:p>
    <w:p w14:paraId="2F5F7CE1"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Prevención de Lesiones</w:t>
      </w:r>
    </w:p>
    <w:p w14:paraId="7D469136"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Reglas de entrenamiento para prevenir lesiones</w:t>
      </w:r>
    </w:p>
    <w:p w14:paraId="173DBDC7"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importancia de la técnica</w:t>
      </w:r>
    </w:p>
    <w:p w14:paraId="36A64A31"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Consideraciones sobre la postura y la integridad de las estructuras que constituyen la columna vertebral </w:t>
      </w:r>
    </w:p>
    <w:p w14:paraId="24791DE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Recomendaciones Prácticas al Implementar un programa de Entrenamiento con resistencias</w:t>
      </w:r>
    </w:p>
    <w:p w14:paraId="557D1A88" w14:textId="77777777" w:rsidR="006A5A6D" w:rsidRPr="007C43D6" w:rsidRDefault="006A5A6D" w:rsidP="006A5A6D">
      <w:pPr>
        <w:spacing w:after="0" w:line="240" w:lineRule="auto"/>
        <w:rPr>
          <w:rFonts w:ascii="Arial" w:hAnsi="Arial" w:cs="Arial"/>
        </w:rPr>
      </w:pPr>
    </w:p>
    <w:p w14:paraId="3B6FB7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47E5A995" w14:textId="77777777" w:rsidR="006A5A6D" w:rsidRPr="007C43D6" w:rsidRDefault="006A5A6D" w:rsidP="006A5A6D">
      <w:pPr>
        <w:spacing w:after="0" w:line="240" w:lineRule="auto"/>
        <w:rPr>
          <w:rFonts w:ascii="Arial" w:hAnsi="Arial" w:cs="Arial"/>
          <w:sz w:val="24"/>
          <w:szCs w:val="24"/>
        </w:rPr>
      </w:pPr>
    </w:p>
    <w:p w14:paraId="50A7952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48116204" w14:textId="77777777" w:rsidR="006A5A6D" w:rsidRPr="007C43D6" w:rsidRDefault="006A5A6D" w:rsidP="006A5A6D">
      <w:pPr>
        <w:spacing w:after="0" w:line="240" w:lineRule="auto"/>
        <w:rPr>
          <w:rFonts w:ascii="Arial" w:hAnsi="Arial" w:cs="Arial"/>
          <w:sz w:val="24"/>
          <w:szCs w:val="24"/>
        </w:rPr>
      </w:pPr>
    </w:p>
    <w:p w14:paraId="5DEA086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651F05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407D78DE"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2892B8E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Actividad evaluativa consonante con el estado de salud y estilos de vida del participante potencial a un programa de entrenamiento con resistencias.</w:t>
      </w:r>
    </w:p>
    <w:p w14:paraId="1FCBA6F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Implementación de alguna prueba convencional, o funcional, en la sala de pesas del gimnasio de la universidad, con la finalidad de evaluar una capacidad muscular específica, sea la fortaleza muscular, tolerancia o la potencia muscular.</w:t>
      </w:r>
    </w:p>
    <w:p w14:paraId="62D05A8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lastRenderedPageBreak/>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Establecer la dosificación de las variables agudas para un programa conducente al desarrollo de la fortaleza, fundamentado en una logística de equipo colaborativo.</w:t>
      </w:r>
    </w:p>
    <w:p w14:paraId="6E2D7A87"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sz w:val="24"/>
          <w:szCs w:val="24"/>
        </w:rPr>
        <w:t>L7:</w:t>
      </w:r>
      <w:r w:rsidRPr="007C43D6">
        <w:rPr>
          <w:rFonts w:ascii="Arial" w:hAnsi="Arial" w:cs="Arial"/>
          <w:sz w:val="24"/>
          <w:szCs w:val="24"/>
        </w:rPr>
        <w:t xml:space="preserve"> Aplicar la programación de las variables agudas en la sala de pesas del gimnasio de la universidad, bajo la supervisión mutua entre los estudiantes.</w:t>
      </w:r>
    </w:p>
    <w:p w14:paraId="61C2818E" w14:textId="77777777" w:rsidR="006A5A6D" w:rsidRPr="007C43D6" w:rsidRDefault="006A5A6D" w:rsidP="006A5A6D">
      <w:pPr>
        <w:spacing w:after="0" w:line="240" w:lineRule="auto"/>
        <w:rPr>
          <w:rFonts w:ascii="Arial" w:hAnsi="Arial" w:cs="Arial"/>
          <w:sz w:val="24"/>
          <w:szCs w:val="24"/>
        </w:rPr>
      </w:pPr>
    </w:p>
    <w:p w14:paraId="7DF10FC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Operación Práctica para la Periodización de la Aptitud Muscular:</w:t>
      </w:r>
    </w:p>
    <w:p w14:paraId="23F84F45" w14:textId="77777777" w:rsidR="006A5A6D" w:rsidRPr="007C43D6" w:rsidRDefault="006A5A6D" w:rsidP="006A5A6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805C03E" w14:textId="77777777" w:rsidR="006A5A6D" w:rsidRPr="007C43D6" w:rsidRDefault="006A5A6D" w:rsidP="006A5A6D">
      <w:pPr>
        <w:spacing w:after="0" w:line="240" w:lineRule="auto"/>
        <w:rPr>
          <w:rFonts w:ascii="Arial" w:hAnsi="Arial" w:cs="Arial"/>
          <w:sz w:val="24"/>
          <w:szCs w:val="24"/>
        </w:rPr>
      </w:pPr>
    </w:p>
    <w:p w14:paraId="5FACCA8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Inventivas convenidas hacia la periodización de una capacidad muscular especializada, erigida del análisis de necesidades de un evento competitivo de esencia colectivo o individual.</w:t>
      </w:r>
    </w:p>
    <w:p w14:paraId="02E1E21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cíclico de las aptitudes musculares, en conformidad al calendario de competencias de una actividad deportiva de conjunto o evento deportivo individual.</w:t>
      </w:r>
    </w:p>
    <w:p w14:paraId="2EAACE9E" w14:textId="77777777" w:rsidR="006A5A6D" w:rsidRPr="007C43D6" w:rsidRDefault="006A5A6D" w:rsidP="006A5A6D">
      <w:pPr>
        <w:spacing w:after="0" w:line="240" w:lineRule="auto"/>
        <w:rPr>
          <w:rFonts w:ascii="Arial" w:hAnsi="Arial" w:cs="Arial"/>
          <w:sz w:val="24"/>
          <w:szCs w:val="24"/>
        </w:rPr>
      </w:pPr>
    </w:p>
    <w:p w14:paraId="69C5437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4FBA025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2DF7F8A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1D0BEC7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6D7BBFD0" w14:textId="77777777" w:rsidR="006A5A6D" w:rsidRPr="007C43D6" w:rsidRDefault="006A5A6D" w:rsidP="006A5A6D">
      <w:pPr>
        <w:spacing w:after="0" w:line="240" w:lineRule="auto"/>
        <w:rPr>
          <w:rFonts w:ascii="Arial" w:hAnsi="Arial" w:cs="Arial"/>
          <w:sz w:val="24"/>
          <w:szCs w:val="24"/>
        </w:rPr>
      </w:pPr>
    </w:p>
    <w:p w14:paraId="3F7A70F2"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574BBA6C" w14:textId="77777777" w:rsidR="006A5A6D" w:rsidRPr="007C43D6" w:rsidRDefault="006A5A6D" w:rsidP="006A5A6D">
      <w:pPr>
        <w:spacing w:after="0" w:line="240" w:lineRule="auto"/>
        <w:rPr>
          <w:rFonts w:ascii="Arial" w:hAnsi="Arial" w:cs="Arial"/>
          <w:sz w:val="24"/>
          <w:szCs w:val="24"/>
        </w:rPr>
      </w:pPr>
    </w:p>
    <w:p w14:paraId="0F3B9828"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7C48DE9D" w14:textId="77777777" w:rsidR="006A5A6D" w:rsidRPr="007C43D6" w:rsidRDefault="006A5A6D" w:rsidP="006A5A6D">
      <w:pPr>
        <w:spacing w:after="0" w:line="240" w:lineRule="auto"/>
        <w:rPr>
          <w:rFonts w:ascii="Arial" w:hAnsi="Arial" w:cs="Arial"/>
          <w:sz w:val="24"/>
          <w:szCs w:val="24"/>
        </w:rPr>
      </w:pPr>
    </w:p>
    <w:p w14:paraId="1291340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6786E33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3CC77E90"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4C4F1C06"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11F2F77C"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310D19B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Planificar y desarrollar un programa de entrenamiento con resistencias conducente al desarrollo de una de las cualidades musculares (</w:t>
      </w:r>
      <w:proofErr w:type="spellStart"/>
      <w:r w:rsidRPr="007C43D6">
        <w:rPr>
          <w:rFonts w:ascii="Arial" w:hAnsi="Arial" w:cs="Arial"/>
          <w:sz w:val="24"/>
          <w:szCs w:val="24"/>
        </w:rPr>
        <w:t>Ej</w:t>
      </w:r>
      <w:proofErr w:type="spellEnd"/>
      <w:r w:rsidRPr="007C43D6">
        <w:rPr>
          <w:rFonts w:ascii="Arial" w:hAnsi="Arial" w:cs="Arial"/>
          <w:sz w:val="24"/>
          <w:szCs w:val="24"/>
        </w:rPr>
        <w:t>: fortaleza, tolerancia o potencia) y empleando uno o más sistema y forma de entrenamiento (10% peso).</w:t>
      </w:r>
    </w:p>
    <w:p w14:paraId="5E9FD71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Planificación y diseño de un programa orientado hacia el entrenamiento de una variable particular asociada a la aptitud muscular, fundamentada en las evidencias científicas que reportan las investigaciones experimentales y controladas, provenientes de revistas profesionales arbitradas (10% peso).</w:t>
      </w:r>
    </w:p>
    <w:p w14:paraId="350AAEB9"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plantel o gimnasio dedicado al entrenamiento con resistencia (10% peso)</w:t>
      </w:r>
    </w:p>
    <w:p w14:paraId="75DDB93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56181E51" w14:textId="77777777" w:rsidR="006A5A6D" w:rsidRPr="007C43D6" w:rsidRDefault="006A5A6D" w:rsidP="006A5A6D">
      <w:pPr>
        <w:spacing w:after="0" w:line="240" w:lineRule="auto"/>
        <w:rPr>
          <w:rFonts w:ascii="Arial" w:hAnsi="Arial" w:cs="Arial"/>
          <w:sz w:val="24"/>
          <w:szCs w:val="24"/>
        </w:rPr>
      </w:pPr>
    </w:p>
    <w:p w14:paraId="764FFC70"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75944DEB" w14:textId="77777777" w:rsidR="006A5A6D" w:rsidRPr="007C43D6" w:rsidRDefault="006A5A6D" w:rsidP="006A5A6D">
      <w:pPr>
        <w:spacing w:after="0" w:line="240" w:lineRule="auto"/>
        <w:rPr>
          <w:rFonts w:ascii="Arial" w:hAnsi="Arial" w:cs="Arial"/>
          <w:sz w:val="24"/>
          <w:szCs w:val="24"/>
        </w:rPr>
      </w:pPr>
    </w:p>
    <w:p w14:paraId="557E2CAD"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6484CFDF" w14:textId="77777777" w:rsidR="006A5A6D" w:rsidRPr="007C43D6" w:rsidRDefault="006A5A6D" w:rsidP="006A5A6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6A5A6D" w:rsidRPr="007C43D6" w14:paraId="352B717A" w14:textId="77777777" w:rsidTr="00F6223D">
        <w:trPr>
          <w:jc w:val="center"/>
        </w:trPr>
        <w:tc>
          <w:tcPr>
            <w:tcW w:w="3384" w:type="dxa"/>
            <w:shd w:val="clear" w:color="auto" w:fill="auto"/>
            <w:vAlign w:val="center"/>
          </w:tcPr>
          <w:p w14:paraId="562794D9"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78625D1"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0065ACBB"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 de la</w:t>
            </w:r>
          </w:p>
          <w:p w14:paraId="57A02154"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6A5A6D" w:rsidRPr="007C43D6" w14:paraId="48729F37" w14:textId="77777777" w:rsidTr="00F6223D">
        <w:trPr>
          <w:jc w:val="center"/>
        </w:trPr>
        <w:tc>
          <w:tcPr>
            <w:tcW w:w="3384" w:type="dxa"/>
            <w:shd w:val="clear" w:color="auto" w:fill="auto"/>
          </w:tcPr>
          <w:p w14:paraId="5EAD350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35D73F7B"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1DAB1C8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13F962C6" w14:textId="77777777" w:rsidTr="00F6223D">
        <w:trPr>
          <w:jc w:val="center"/>
        </w:trPr>
        <w:tc>
          <w:tcPr>
            <w:tcW w:w="3384" w:type="dxa"/>
            <w:shd w:val="clear" w:color="auto" w:fill="auto"/>
          </w:tcPr>
          <w:p w14:paraId="7052ECF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38591CA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4DAD7F4C"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2146607" w14:textId="77777777" w:rsidTr="00F6223D">
        <w:trPr>
          <w:jc w:val="center"/>
        </w:trPr>
        <w:tc>
          <w:tcPr>
            <w:tcW w:w="3384" w:type="dxa"/>
            <w:shd w:val="clear" w:color="auto" w:fill="auto"/>
          </w:tcPr>
          <w:p w14:paraId="614F097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02A00C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566CAC2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r>
      <w:tr w:rsidR="006A5A6D" w:rsidRPr="007C43D6" w14:paraId="4F7C487B" w14:textId="77777777" w:rsidTr="00F6223D">
        <w:trPr>
          <w:jc w:val="center"/>
        </w:trPr>
        <w:tc>
          <w:tcPr>
            <w:tcW w:w="3384" w:type="dxa"/>
            <w:shd w:val="clear" w:color="auto" w:fill="auto"/>
          </w:tcPr>
          <w:p w14:paraId="039ACD9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64CD284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2D8E8475"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78589159" w14:textId="77777777" w:rsidTr="00F6223D">
        <w:trPr>
          <w:jc w:val="center"/>
        </w:trPr>
        <w:tc>
          <w:tcPr>
            <w:tcW w:w="3384" w:type="dxa"/>
            <w:shd w:val="clear" w:color="auto" w:fill="auto"/>
          </w:tcPr>
          <w:p w14:paraId="6DF5779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7CF8CA3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F71B5CE"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5DC3B294" w14:textId="77777777" w:rsidTr="00F6223D">
        <w:trPr>
          <w:jc w:val="center"/>
        </w:trPr>
        <w:tc>
          <w:tcPr>
            <w:tcW w:w="3384" w:type="dxa"/>
            <w:shd w:val="clear" w:color="auto" w:fill="auto"/>
          </w:tcPr>
          <w:p w14:paraId="78CD0AB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6D21641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350A0DE4"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C5571B2" w14:textId="77777777" w:rsidTr="00F6223D">
        <w:trPr>
          <w:jc w:val="center"/>
        </w:trPr>
        <w:tc>
          <w:tcPr>
            <w:tcW w:w="3384" w:type="dxa"/>
            <w:shd w:val="clear" w:color="auto" w:fill="auto"/>
          </w:tcPr>
          <w:p w14:paraId="37A6AD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106B7F5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70029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1DEB7AE4" w14:textId="77777777" w:rsidTr="00F6223D">
        <w:trPr>
          <w:jc w:val="center"/>
        </w:trPr>
        <w:tc>
          <w:tcPr>
            <w:tcW w:w="3384" w:type="dxa"/>
            <w:shd w:val="clear" w:color="auto" w:fill="auto"/>
          </w:tcPr>
          <w:p w14:paraId="64F77228"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03E3671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5F688D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78075F13" w14:textId="77777777" w:rsidTr="00F6223D">
        <w:trPr>
          <w:jc w:val="center"/>
        </w:trPr>
        <w:tc>
          <w:tcPr>
            <w:tcW w:w="3384" w:type="dxa"/>
            <w:shd w:val="clear" w:color="auto" w:fill="auto"/>
          </w:tcPr>
          <w:p w14:paraId="6DD642C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4FCDF21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2ACC3B3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3D36BA9C" w14:textId="77777777" w:rsidTr="00F6223D">
        <w:trPr>
          <w:jc w:val="center"/>
        </w:trPr>
        <w:tc>
          <w:tcPr>
            <w:tcW w:w="3384" w:type="dxa"/>
            <w:shd w:val="clear" w:color="auto" w:fill="auto"/>
          </w:tcPr>
          <w:p w14:paraId="4DD7566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591AD36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752C3D4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r>
    </w:tbl>
    <w:p w14:paraId="77A1BDF9" w14:textId="77777777" w:rsidR="006A5A6D" w:rsidRPr="007C43D6" w:rsidRDefault="006A5A6D" w:rsidP="006A5A6D">
      <w:pPr>
        <w:spacing w:after="0" w:line="240" w:lineRule="auto"/>
        <w:rPr>
          <w:rFonts w:ascii="Arial" w:hAnsi="Arial" w:cs="Arial"/>
          <w:sz w:val="24"/>
          <w:szCs w:val="24"/>
        </w:rPr>
      </w:pPr>
    </w:p>
    <w:p w14:paraId="1301E85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4B3B97F1" w14:textId="77777777" w:rsidR="006A5A6D" w:rsidRPr="007C43D6" w:rsidRDefault="006A5A6D" w:rsidP="006A5A6D">
      <w:pPr>
        <w:spacing w:after="0" w:line="240" w:lineRule="auto"/>
        <w:rPr>
          <w:rFonts w:ascii="Arial" w:hAnsi="Arial" w:cs="Arial"/>
          <w:sz w:val="24"/>
          <w:szCs w:val="24"/>
        </w:rPr>
      </w:pPr>
    </w:p>
    <w:p w14:paraId="4840CAD2"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78B1C50F" w14:textId="77777777" w:rsidR="006A5A6D" w:rsidRPr="007C43D6" w:rsidRDefault="006A5A6D" w:rsidP="006A5A6D">
      <w:pPr>
        <w:spacing w:after="0" w:line="240" w:lineRule="auto"/>
        <w:rPr>
          <w:rFonts w:ascii="Arial" w:hAnsi="Arial" w:cs="Arial"/>
          <w:sz w:val="24"/>
          <w:szCs w:val="24"/>
        </w:rPr>
      </w:pPr>
    </w:p>
    <w:p w14:paraId="56E1CA6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2F1FD313" w14:textId="77777777" w:rsidR="006A5A6D" w:rsidRPr="007C43D6" w:rsidRDefault="006A5A6D" w:rsidP="006A5A6D">
      <w:pPr>
        <w:spacing w:after="0" w:line="240" w:lineRule="auto"/>
        <w:rPr>
          <w:rFonts w:ascii="Arial" w:hAnsi="Arial" w:cs="Arial"/>
          <w:sz w:val="24"/>
          <w:szCs w:val="24"/>
        </w:rPr>
      </w:pPr>
    </w:p>
    <w:p w14:paraId="72F1561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2F7FC609" w14:textId="77777777" w:rsidR="006A5A6D" w:rsidRPr="007C43D6" w:rsidRDefault="006A5A6D" w:rsidP="006A5A6D">
      <w:pPr>
        <w:spacing w:after="0" w:line="240" w:lineRule="auto"/>
        <w:rPr>
          <w:rFonts w:ascii="Arial" w:hAnsi="Arial" w:cs="Arial"/>
          <w:sz w:val="24"/>
          <w:szCs w:val="24"/>
        </w:rPr>
      </w:pPr>
    </w:p>
    <w:p w14:paraId="53DD047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6101F23F" w14:textId="77777777" w:rsidR="006A5A6D" w:rsidRPr="007C43D6" w:rsidRDefault="006A5A6D" w:rsidP="006A5A6D">
      <w:pPr>
        <w:spacing w:after="0" w:line="240" w:lineRule="auto"/>
        <w:rPr>
          <w:rFonts w:ascii="Arial" w:hAnsi="Arial" w:cs="Arial"/>
          <w:sz w:val="24"/>
          <w:szCs w:val="24"/>
        </w:rPr>
      </w:pPr>
    </w:p>
    <w:p w14:paraId="22B735A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699113B0" w14:textId="77777777" w:rsidR="006A5A6D" w:rsidRPr="007C43D6" w:rsidRDefault="006A5A6D" w:rsidP="006A5A6D">
      <w:pPr>
        <w:spacing w:after="0" w:line="240" w:lineRule="auto"/>
        <w:rPr>
          <w:rFonts w:ascii="Arial" w:hAnsi="Arial" w:cs="Arial"/>
          <w:sz w:val="24"/>
          <w:szCs w:val="24"/>
        </w:rPr>
      </w:pPr>
    </w:p>
    <w:p w14:paraId="7DAD3B99"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79D455AA" w14:textId="77777777" w:rsidR="006A5A6D" w:rsidRPr="007C43D6" w:rsidRDefault="006A5A6D" w:rsidP="006A5A6D">
      <w:pPr>
        <w:spacing w:after="0" w:line="240" w:lineRule="auto"/>
        <w:rPr>
          <w:rFonts w:ascii="Arial" w:hAnsi="Arial" w:cs="Arial"/>
          <w:sz w:val="24"/>
          <w:szCs w:val="24"/>
        </w:rPr>
      </w:pPr>
    </w:p>
    <w:p w14:paraId="61E748F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Se desactivarán los teléfonos celulares y cualquier otro dispositivo electrónico que pudiese interrumpir los procesos de enseñanza y aprendizaje o alterar el ambiente conducente a la excelencia académica.  Las situaciones apremiantes serán atendidas, según corresponda.  Se </w:t>
      </w:r>
      <w:r w:rsidRPr="007C43D6">
        <w:rPr>
          <w:rFonts w:ascii="Arial" w:hAnsi="Arial" w:cs="Arial"/>
          <w:sz w:val="24"/>
          <w:szCs w:val="24"/>
        </w:rPr>
        <w:lastRenderedPageBreak/>
        <w:t>prohíbe el manejo de dispositivos electrónicos que permitan acceder, almacenar o enviar datos durante evaluaciones o exámenes.</w:t>
      </w:r>
    </w:p>
    <w:p w14:paraId="00E78028" w14:textId="77777777" w:rsidR="006A5A6D" w:rsidRPr="007C43D6" w:rsidRDefault="006A5A6D" w:rsidP="006A5A6D">
      <w:pPr>
        <w:spacing w:after="0" w:line="240" w:lineRule="auto"/>
        <w:rPr>
          <w:rFonts w:ascii="Arial" w:hAnsi="Arial" w:cs="Arial"/>
          <w:sz w:val="24"/>
          <w:szCs w:val="24"/>
        </w:rPr>
      </w:pPr>
    </w:p>
    <w:p w14:paraId="4C2C3022"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563F6BA2" w14:textId="77777777" w:rsidR="006A5A6D" w:rsidRPr="007C43D6" w:rsidRDefault="006A5A6D" w:rsidP="006A5A6D">
      <w:pPr>
        <w:spacing w:after="0" w:line="240" w:lineRule="auto"/>
        <w:rPr>
          <w:rFonts w:ascii="Arial" w:hAnsi="Arial" w:cs="Arial"/>
          <w:sz w:val="24"/>
          <w:szCs w:val="24"/>
        </w:rPr>
      </w:pPr>
    </w:p>
    <w:p w14:paraId="5A10FEA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dispone la reglamentación federal vigente, en nuestra unidad académica se ha designado un(a) Coordinador(a) Auxiliar de Título IX que brindará asistencia y orientación con relación a cualquier alegado incidente constitutivo de discrimen por sexo o género, </w:t>
      </w:r>
      <w:proofErr w:type="gramStart"/>
      <w:r w:rsidRPr="007C43D6">
        <w:rPr>
          <w:rFonts w:ascii="Arial" w:hAnsi="Arial" w:cs="Arial"/>
          <w:sz w:val="24"/>
          <w:szCs w:val="24"/>
        </w:rPr>
        <w:t>acoso sexual o agresión sexual</w:t>
      </w:r>
      <w:proofErr w:type="gramEnd"/>
      <w:r w:rsidRPr="007C43D6">
        <w:rPr>
          <w:rFonts w:ascii="Arial" w:hAnsi="Arial" w:cs="Arial"/>
          <w:sz w:val="24"/>
          <w:szCs w:val="24"/>
        </w:rPr>
        <w:t xml:space="preserve">.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5905BCC8" w14:textId="77777777" w:rsidR="006A5A6D" w:rsidRPr="007C43D6" w:rsidRDefault="006A5A6D" w:rsidP="006A5A6D">
      <w:pPr>
        <w:spacing w:after="0" w:line="240" w:lineRule="auto"/>
        <w:rPr>
          <w:rFonts w:ascii="Arial" w:hAnsi="Arial" w:cs="Arial"/>
          <w:sz w:val="24"/>
          <w:szCs w:val="24"/>
        </w:rPr>
      </w:pPr>
    </w:p>
    <w:p w14:paraId="4C283160"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3CFB1F38" w14:textId="77777777" w:rsidR="006A5A6D" w:rsidRPr="007C43D6" w:rsidRDefault="006A5A6D" w:rsidP="006A5A6D">
      <w:pPr>
        <w:spacing w:after="0" w:line="240" w:lineRule="auto"/>
        <w:rPr>
          <w:rFonts w:ascii="Arial" w:hAnsi="Arial" w:cs="Arial"/>
          <w:sz w:val="24"/>
          <w:szCs w:val="24"/>
        </w:rPr>
      </w:pPr>
    </w:p>
    <w:p w14:paraId="08E97E0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094FF2F" w14:textId="77777777" w:rsidR="006A5A6D" w:rsidRPr="007C43D6" w:rsidRDefault="006A5A6D" w:rsidP="006A5A6D">
      <w:pPr>
        <w:spacing w:after="0" w:line="240" w:lineRule="auto"/>
        <w:rPr>
          <w:rFonts w:ascii="Arial" w:hAnsi="Arial" w:cs="Arial"/>
          <w:sz w:val="24"/>
          <w:szCs w:val="24"/>
        </w:rPr>
      </w:pPr>
    </w:p>
    <w:p w14:paraId="6F0E4E5E" w14:textId="77777777" w:rsidR="006A5A6D" w:rsidRPr="007C43D6" w:rsidRDefault="006A5A6D" w:rsidP="006A5A6D">
      <w:pPr>
        <w:spacing w:after="0" w:line="240" w:lineRule="auto"/>
        <w:ind w:left="720" w:hanging="720"/>
        <w:rPr>
          <w:rFonts w:ascii="Arial" w:hAnsi="Arial" w:cs="Arial"/>
          <w:sz w:val="24"/>
          <w:szCs w:val="24"/>
        </w:rPr>
      </w:pPr>
      <w:r w:rsidRPr="006A5A6D">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12E15102" w14:textId="77777777" w:rsidR="006A5A6D" w:rsidRPr="007C43D6" w:rsidRDefault="006A5A6D" w:rsidP="006A5A6D">
      <w:pPr>
        <w:spacing w:after="0" w:line="240" w:lineRule="auto"/>
        <w:rPr>
          <w:rFonts w:ascii="Arial" w:hAnsi="Arial" w:cs="Arial"/>
          <w:sz w:val="24"/>
          <w:szCs w:val="24"/>
        </w:rPr>
      </w:pPr>
    </w:p>
    <w:p w14:paraId="68ED651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Lecturas Suplementarias</w:t>
      </w:r>
    </w:p>
    <w:p w14:paraId="764CC387" w14:textId="77777777" w:rsidR="006A5A6D" w:rsidRPr="007C43D6" w:rsidRDefault="006A5A6D" w:rsidP="006A5A6D">
      <w:pPr>
        <w:spacing w:after="0" w:line="240" w:lineRule="auto"/>
        <w:rPr>
          <w:rFonts w:ascii="Arial" w:hAnsi="Arial" w:cs="Arial"/>
          <w:sz w:val="24"/>
          <w:szCs w:val="24"/>
        </w:rPr>
      </w:pPr>
    </w:p>
    <w:p w14:paraId="79F60282"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Arriscado, D., &amp; Martínez, J. A. (2017). Entrenamiento de la fuerza explosiva en jugadores de fútbol juvenil. </w:t>
      </w:r>
      <w:r w:rsidRPr="007C43D6">
        <w:rPr>
          <w:rFonts w:ascii="Arial" w:hAnsi="Arial" w:cs="Arial"/>
          <w:i/>
          <w:iCs/>
          <w:sz w:val="24"/>
          <w:szCs w:val="24"/>
          <w:lang w:val="en-US"/>
        </w:rPr>
        <w:t>Journal of Sport &amp; Health Research, 9</w:t>
      </w:r>
      <w:r w:rsidRPr="007C43D6">
        <w:rPr>
          <w:rFonts w:ascii="Arial" w:hAnsi="Arial" w:cs="Arial"/>
          <w:sz w:val="24"/>
          <w:szCs w:val="24"/>
          <w:lang w:val="en-US"/>
        </w:rPr>
        <w:t xml:space="preserve">(3), 329–338.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http://www.journalshr.com/papers/Vol%209_N%203/JSHR%20V09_3_5.pdf</w:t>
      </w:r>
    </w:p>
    <w:p w14:paraId="6DCB27CA" w14:textId="77777777" w:rsidR="006A5A6D" w:rsidRPr="007C43D6" w:rsidRDefault="006A5A6D" w:rsidP="006A5A6D">
      <w:pPr>
        <w:spacing w:after="0" w:line="240" w:lineRule="auto"/>
        <w:ind w:left="720" w:hanging="720"/>
        <w:rPr>
          <w:rFonts w:ascii="Arial" w:hAnsi="Arial" w:cs="Arial"/>
          <w:sz w:val="24"/>
          <w:szCs w:val="24"/>
          <w:lang w:val="en-US"/>
        </w:rPr>
      </w:pPr>
    </w:p>
    <w:p w14:paraId="25C2663F"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Aullana</w:t>
      </w:r>
      <w:proofErr w:type="spellEnd"/>
      <w:r w:rsidRPr="007C43D6">
        <w:rPr>
          <w:rFonts w:ascii="Arial" w:hAnsi="Arial" w:cs="Arial"/>
          <w:sz w:val="24"/>
          <w:szCs w:val="24"/>
        </w:rPr>
        <w:t xml:space="preserve"> Ibáñez, J. (2015). Aclaración de términos y conceptos utilizados en el entrenamiento de la fuerza explosiva. </w:t>
      </w:r>
      <w:proofErr w:type="spellStart"/>
      <w:r w:rsidRPr="007C43D6">
        <w:rPr>
          <w:rFonts w:ascii="Arial" w:hAnsi="Arial" w:cs="Arial"/>
          <w:i/>
          <w:iCs/>
          <w:sz w:val="24"/>
          <w:szCs w:val="24"/>
        </w:rPr>
        <w:t>Kronos</w:t>
      </w:r>
      <w:proofErr w:type="spellEnd"/>
      <w:r w:rsidRPr="007C43D6">
        <w:rPr>
          <w:rFonts w:ascii="Arial" w:hAnsi="Arial" w:cs="Arial"/>
          <w:i/>
          <w:iCs/>
          <w:sz w:val="24"/>
          <w:szCs w:val="24"/>
        </w:rPr>
        <w:t>, 14</w:t>
      </w:r>
      <w:r w:rsidRPr="007C43D6">
        <w:rPr>
          <w:rFonts w:ascii="Arial" w:hAnsi="Arial" w:cs="Arial"/>
          <w:sz w:val="24"/>
          <w:szCs w:val="24"/>
        </w:rPr>
        <w:t>(2), 1-29. Recuperado de https://abacus.universidadeuropea.es/bitstream/handle/11268/4781/Kronos_2015_2_%205.pdf?sequence=1&amp;isAllowed=y</w:t>
      </w:r>
    </w:p>
    <w:p w14:paraId="2DD94E16" w14:textId="77777777" w:rsidR="006A5A6D" w:rsidRPr="007C43D6" w:rsidRDefault="006A5A6D" w:rsidP="006A5A6D">
      <w:pPr>
        <w:spacing w:after="0" w:line="240" w:lineRule="auto"/>
        <w:ind w:left="720" w:hanging="720"/>
        <w:rPr>
          <w:rFonts w:ascii="Arial" w:hAnsi="Arial" w:cs="Arial"/>
          <w:sz w:val="24"/>
          <w:szCs w:val="24"/>
        </w:rPr>
      </w:pPr>
    </w:p>
    <w:p w14:paraId="04957B9C"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Becker, S., Berger, J., </w:t>
      </w:r>
      <w:proofErr w:type="spellStart"/>
      <w:r w:rsidRPr="007C43D6">
        <w:rPr>
          <w:rFonts w:ascii="Arial" w:hAnsi="Arial" w:cs="Arial"/>
          <w:sz w:val="24"/>
          <w:szCs w:val="24"/>
          <w:lang w:val="en-US"/>
        </w:rPr>
        <w:t>Backfisch</w:t>
      </w:r>
      <w:proofErr w:type="spellEnd"/>
      <w:r w:rsidRPr="007C43D6">
        <w:rPr>
          <w:rFonts w:ascii="Arial" w:hAnsi="Arial" w:cs="Arial"/>
          <w:sz w:val="24"/>
          <w:szCs w:val="24"/>
          <w:lang w:val="en-US"/>
        </w:rPr>
        <w:t xml:space="preserve">, M., Ludwig, O., </w:t>
      </w:r>
      <w:proofErr w:type="spellStart"/>
      <w:r w:rsidRPr="007C43D6">
        <w:rPr>
          <w:rFonts w:ascii="Arial" w:hAnsi="Arial" w:cs="Arial"/>
          <w:sz w:val="24"/>
          <w:szCs w:val="24"/>
          <w:lang w:val="en-US"/>
        </w:rPr>
        <w:t>Kelm</w:t>
      </w:r>
      <w:proofErr w:type="spellEnd"/>
      <w:r w:rsidRPr="007C43D6">
        <w:rPr>
          <w:rFonts w:ascii="Arial" w:hAnsi="Arial" w:cs="Arial"/>
          <w:sz w:val="24"/>
          <w:szCs w:val="24"/>
          <w:lang w:val="en-US"/>
        </w:rPr>
        <w:t xml:space="preserve">, J., &amp; Fröhlich, M. (2019). Effects of a 6-week strength training of the neck flexors and extensors on the head acceleration during headers in soccer. </w:t>
      </w:r>
      <w:r w:rsidRPr="007C43D6">
        <w:rPr>
          <w:rFonts w:ascii="Arial" w:hAnsi="Arial" w:cs="Arial"/>
          <w:i/>
          <w:iCs/>
          <w:sz w:val="24"/>
          <w:szCs w:val="24"/>
          <w:lang w:val="en-US"/>
        </w:rPr>
        <w:t xml:space="preserve">Journal of Sports Science &amp; </w:t>
      </w:r>
      <w:r w:rsidRPr="007C43D6">
        <w:rPr>
          <w:rFonts w:ascii="Arial" w:hAnsi="Arial" w:cs="Arial"/>
          <w:i/>
          <w:iCs/>
          <w:sz w:val="24"/>
          <w:szCs w:val="24"/>
          <w:lang w:val="en-US"/>
        </w:rPr>
        <w:lastRenderedPageBreak/>
        <w:t>Medicine, 18</w:t>
      </w:r>
      <w:r w:rsidRPr="007C43D6">
        <w:rPr>
          <w:rFonts w:ascii="Arial" w:hAnsi="Arial" w:cs="Arial"/>
          <w:sz w:val="24"/>
          <w:szCs w:val="24"/>
          <w:lang w:val="en-US"/>
        </w:rPr>
        <w:t xml:space="preserve">(4), 729–737.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https://www.ncbi.nlm.nih.gov/pmc/articles/PMC6873131/pdf/jssm-18-729.pdf</w:t>
      </w:r>
    </w:p>
    <w:p w14:paraId="75B3CC70" w14:textId="77777777" w:rsidR="006A5A6D" w:rsidRPr="007C43D6" w:rsidRDefault="006A5A6D" w:rsidP="006A5A6D">
      <w:pPr>
        <w:spacing w:after="0" w:line="240" w:lineRule="auto"/>
        <w:ind w:left="720" w:hanging="720"/>
        <w:rPr>
          <w:rFonts w:ascii="Arial" w:hAnsi="Arial" w:cs="Arial"/>
          <w:sz w:val="24"/>
          <w:szCs w:val="24"/>
          <w:lang w:val="en-US"/>
        </w:rPr>
      </w:pPr>
    </w:p>
    <w:p w14:paraId="0DB6CA7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Comité Nacional de Medicina del Deporte Infantojuvenil (2018). Entrenamiento de la fuerza en niños y adolescentes: Beneficios, riesgos y recomendaciones. </w:t>
      </w:r>
      <w:r w:rsidRPr="007C43D6">
        <w:rPr>
          <w:rFonts w:ascii="Arial" w:hAnsi="Arial" w:cs="Arial"/>
          <w:i/>
          <w:iCs/>
          <w:sz w:val="24"/>
          <w:szCs w:val="24"/>
        </w:rPr>
        <w:t xml:space="preserve">Archivos Argentinos de </w:t>
      </w:r>
      <w:proofErr w:type="spellStart"/>
      <w:r w:rsidRPr="007C43D6">
        <w:rPr>
          <w:rFonts w:ascii="Arial" w:hAnsi="Arial" w:cs="Arial"/>
          <w:i/>
          <w:iCs/>
          <w:sz w:val="24"/>
          <w:szCs w:val="24"/>
        </w:rPr>
        <w:t>Pediatria</w:t>
      </w:r>
      <w:proofErr w:type="spellEnd"/>
      <w:r w:rsidRPr="007C43D6">
        <w:rPr>
          <w:rFonts w:ascii="Arial" w:hAnsi="Arial" w:cs="Arial"/>
          <w:i/>
          <w:iCs/>
          <w:sz w:val="24"/>
          <w:szCs w:val="24"/>
        </w:rPr>
        <w:t>, 116</w:t>
      </w:r>
      <w:r w:rsidRPr="007C43D6">
        <w:rPr>
          <w:rFonts w:ascii="Arial" w:hAnsi="Arial" w:cs="Arial"/>
          <w:sz w:val="24"/>
          <w:szCs w:val="24"/>
        </w:rPr>
        <w:t>(6), S82-S91. Recuperado de https://www.sap.org.ar/uploads/consensos/consensos_entrenamiento-de-la-fuerza-en-ninos-y-adolescentes-beneficios-riesgos-y-recomendacion</w:t>
      </w:r>
    </w:p>
    <w:p w14:paraId="38811E4D" w14:textId="77777777" w:rsidR="006A5A6D" w:rsidRPr="007C43D6" w:rsidRDefault="006A5A6D" w:rsidP="006A5A6D">
      <w:pPr>
        <w:spacing w:after="0" w:line="240" w:lineRule="auto"/>
        <w:ind w:left="720" w:hanging="720"/>
        <w:rPr>
          <w:rFonts w:ascii="Arial" w:hAnsi="Arial" w:cs="Arial"/>
          <w:sz w:val="24"/>
          <w:szCs w:val="24"/>
        </w:rPr>
      </w:pPr>
    </w:p>
    <w:p w14:paraId="4C74543A"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Drozdova-Statkevičienė</w:t>
      </w:r>
      <w:proofErr w:type="spellEnd"/>
      <w:r w:rsidRPr="007C43D6">
        <w:rPr>
          <w:rFonts w:ascii="Arial" w:hAnsi="Arial" w:cs="Arial"/>
          <w:sz w:val="24"/>
          <w:szCs w:val="24"/>
        </w:rPr>
        <w:t xml:space="preserve">, M., </w:t>
      </w:r>
      <w:proofErr w:type="spellStart"/>
      <w:r w:rsidRPr="007C43D6">
        <w:rPr>
          <w:rFonts w:ascii="Arial" w:hAnsi="Arial" w:cs="Arial"/>
          <w:sz w:val="24"/>
          <w:szCs w:val="24"/>
        </w:rPr>
        <w:t>Cesnaitienė</w:t>
      </w:r>
      <w:proofErr w:type="spellEnd"/>
      <w:r w:rsidRPr="007C43D6">
        <w:rPr>
          <w:rFonts w:ascii="Arial" w:hAnsi="Arial" w:cs="Arial"/>
          <w:sz w:val="24"/>
          <w:szCs w:val="24"/>
        </w:rPr>
        <w:t xml:space="preserve">, V. J., &amp; </w:t>
      </w:r>
      <w:proofErr w:type="spellStart"/>
      <w:r w:rsidRPr="007C43D6">
        <w:rPr>
          <w:rFonts w:ascii="Arial" w:hAnsi="Arial" w:cs="Arial"/>
          <w:sz w:val="24"/>
          <w:szCs w:val="24"/>
        </w:rPr>
        <w:t>Masiulis</w:t>
      </w:r>
      <w:proofErr w:type="spellEnd"/>
      <w:r w:rsidRPr="007C43D6">
        <w:rPr>
          <w:rFonts w:ascii="Arial" w:hAnsi="Arial" w:cs="Arial"/>
          <w:sz w:val="24"/>
          <w:szCs w:val="24"/>
        </w:rPr>
        <w:t xml:space="preserve">, N. (2019). </w:t>
      </w:r>
      <w:r w:rsidRPr="007C43D6">
        <w:rPr>
          <w:rFonts w:ascii="Arial" w:hAnsi="Arial" w:cs="Arial"/>
          <w:sz w:val="24"/>
          <w:szCs w:val="24"/>
          <w:lang w:val="en-US"/>
        </w:rPr>
        <w:t xml:space="preserve">Effect of acute strength training on the posture control during dual tasking and executive function in older adults. A randomized controlled study. </w:t>
      </w:r>
      <w:r w:rsidRPr="007C43D6">
        <w:rPr>
          <w:rFonts w:ascii="Arial" w:hAnsi="Arial" w:cs="Arial"/>
          <w:i/>
          <w:iCs/>
          <w:sz w:val="24"/>
          <w:szCs w:val="24"/>
          <w:lang w:val="en-US"/>
        </w:rPr>
        <w:t>International Journal of Gerontology, 13</w:t>
      </w:r>
      <w:r w:rsidRPr="007C43D6">
        <w:rPr>
          <w:rFonts w:ascii="Arial" w:hAnsi="Arial" w:cs="Arial"/>
          <w:sz w:val="24"/>
          <w:szCs w:val="24"/>
          <w:lang w:val="en-US"/>
        </w:rPr>
        <w:t>(2019), 216-220. doi:10.6890/IJGE.201909_13(3).0007</w:t>
      </w:r>
    </w:p>
    <w:p w14:paraId="25D01043" w14:textId="77777777" w:rsidR="006A5A6D" w:rsidRPr="007C43D6" w:rsidRDefault="006A5A6D" w:rsidP="006A5A6D">
      <w:pPr>
        <w:spacing w:after="0" w:line="240" w:lineRule="auto"/>
        <w:ind w:left="720" w:hanging="720"/>
        <w:rPr>
          <w:rFonts w:ascii="Arial" w:hAnsi="Arial" w:cs="Arial"/>
          <w:sz w:val="24"/>
          <w:szCs w:val="24"/>
          <w:lang w:val="en-US"/>
        </w:rPr>
      </w:pPr>
    </w:p>
    <w:p w14:paraId="3A0C8FF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Fragala</w:t>
      </w:r>
      <w:proofErr w:type="spellEnd"/>
      <w:r w:rsidRPr="007C43D6">
        <w:rPr>
          <w:rFonts w:ascii="Arial" w:hAnsi="Arial" w:cs="Arial"/>
          <w:sz w:val="24"/>
          <w:szCs w:val="24"/>
        </w:rPr>
        <w:t xml:space="preserve">, M. S., Cadore, E. L., </w:t>
      </w:r>
      <w:proofErr w:type="spellStart"/>
      <w:r w:rsidRPr="007C43D6">
        <w:rPr>
          <w:rFonts w:ascii="Arial" w:hAnsi="Arial" w:cs="Arial"/>
          <w:sz w:val="24"/>
          <w:szCs w:val="24"/>
        </w:rPr>
        <w:t>Dorgo</w:t>
      </w:r>
      <w:proofErr w:type="spellEnd"/>
      <w:r w:rsidRPr="007C43D6">
        <w:rPr>
          <w:rFonts w:ascii="Arial" w:hAnsi="Arial" w:cs="Arial"/>
          <w:sz w:val="24"/>
          <w:szCs w:val="24"/>
        </w:rPr>
        <w:t xml:space="preserve">, S., Izquierdo, M., </w:t>
      </w:r>
      <w:proofErr w:type="spellStart"/>
      <w:r w:rsidRPr="007C43D6">
        <w:rPr>
          <w:rFonts w:ascii="Arial" w:hAnsi="Arial" w:cs="Arial"/>
          <w:sz w:val="24"/>
          <w:szCs w:val="24"/>
        </w:rPr>
        <w:t>Kraemer</w:t>
      </w:r>
      <w:proofErr w:type="spellEnd"/>
      <w:r w:rsidRPr="007C43D6">
        <w:rPr>
          <w:rFonts w:ascii="Arial" w:hAnsi="Arial" w:cs="Arial"/>
          <w:sz w:val="24"/>
          <w:szCs w:val="24"/>
        </w:rPr>
        <w:t xml:space="preserve">, W. J., Peterson, M. D., &amp; Ryan, E. D. (2019). </w:t>
      </w:r>
      <w:r w:rsidRPr="007C43D6">
        <w:rPr>
          <w:rFonts w:ascii="Arial" w:hAnsi="Arial" w:cs="Arial"/>
          <w:sz w:val="24"/>
          <w:szCs w:val="24"/>
          <w:lang w:val="en-US"/>
        </w:rPr>
        <w:t xml:space="preserve">Resistance training for older adults: Position statement from the National Strength and Conditioning Association. </w:t>
      </w:r>
      <w:r w:rsidRPr="007C43D6">
        <w:rPr>
          <w:rFonts w:ascii="Arial" w:hAnsi="Arial" w:cs="Arial"/>
          <w:i/>
          <w:iCs/>
          <w:sz w:val="24"/>
          <w:szCs w:val="24"/>
          <w:lang w:val="en-US"/>
        </w:rPr>
        <w:t>Journal of Strength &amp; Conditioning Research, 33</w:t>
      </w:r>
      <w:r w:rsidRPr="007C43D6">
        <w:rPr>
          <w:rFonts w:ascii="Arial" w:hAnsi="Arial" w:cs="Arial"/>
          <w:sz w:val="24"/>
          <w:szCs w:val="24"/>
          <w:lang w:val="en-US"/>
        </w:rPr>
        <w:t xml:space="preserve">(8), 2019–2052.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https://www.nsca.com/contentassets/2a4112fb355a4a48853bbafbe070fb8e/resistance_training_for_older_adults__position.1.pdf</w:t>
      </w:r>
    </w:p>
    <w:p w14:paraId="0EFCB8DA" w14:textId="77777777" w:rsidR="006A5A6D" w:rsidRPr="007C43D6" w:rsidRDefault="006A5A6D" w:rsidP="006A5A6D">
      <w:pPr>
        <w:spacing w:after="0" w:line="240" w:lineRule="auto"/>
        <w:ind w:left="720" w:hanging="720"/>
        <w:rPr>
          <w:rFonts w:ascii="Arial" w:hAnsi="Arial" w:cs="Arial"/>
          <w:sz w:val="24"/>
          <w:szCs w:val="24"/>
          <w:lang w:val="en-US"/>
        </w:rPr>
      </w:pPr>
    </w:p>
    <w:p w14:paraId="104C31C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Gavanda</w:t>
      </w:r>
      <w:proofErr w:type="spellEnd"/>
      <w:r w:rsidRPr="007C43D6">
        <w:rPr>
          <w:rFonts w:ascii="Arial" w:hAnsi="Arial" w:cs="Arial"/>
          <w:sz w:val="24"/>
          <w:szCs w:val="24"/>
          <w:lang w:val="en-US"/>
        </w:rPr>
        <w:t xml:space="preserve">, S., Geisler, S., </w:t>
      </w:r>
      <w:proofErr w:type="spellStart"/>
      <w:r w:rsidRPr="007C43D6">
        <w:rPr>
          <w:rFonts w:ascii="Arial" w:hAnsi="Arial" w:cs="Arial"/>
          <w:sz w:val="24"/>
          <w:szCs w:val="24"/>
          <w:lang w:val="en-US"/>
        </w:rPr>
        <w:t>Quittmann</w:t>
      </w:r>
      <w:proofErr w:type="spellEnd"/>
      <w:r w:rsidRPr="007C43D6">
        <w:rPr>
          <w:rFonts w:ascii="Arial" w:hAnsi="Arial" w:cs="Arial"/>
          <w:sz w:val="24"/>
          <w:szCs w:val="24"/>
          <w:lang w:val="en-US"/>
        </w:rPr>
        <w:t xml:space="preserve">, O. J., &amp; Schiffer, T. (2019). The effect of block versus daily undulating periodization on strength and performance in adolescent football players.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(6), 814–821. https://doi.org/10.1123/ijspp.2018-0609</w:t>
      </w:r>
    </w:p>
    <w:p w14:paraId="561F5E90" w14:textId="77777777" w:rsidR="006A5A6D" w:rsidRPr="007C43D6" w:rsidRDefault="006A5A6D" w:rsidP="006A5A6D">
      <w:pPr>
        <w:spacing w:after="0" w:line="240" w:lineRule="auto"/>
        <w:ind w:left="720" w:hanging="720"/>
        <w:rPr>
          <w:rFonts w:ascii="Arial" w:hAnsi="Arial" w:cs="Arial"/>
          <w:sz w:val="24"/>
          <w:szCs w:val="24"/>
          <w:lang w:val="en-US"/>
        </w:rPr>
      </w:pPr>
    </w:p>
    <w:p w14:paraId="0C7B930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Gonzalo-</w:t>
      </w:r>
      <w:proofErr w:type="spellStart"/>
      <w:r w:rsidRPr="007C43D6">
        <w:rPr>
          <w:rFonts w:ascii="Arial" w:hAnsi="Arial" w:cs="Arial"/>
          <w:sz w:val="24"/>
          <w:szCs w:val="24"/>
        </w:rPr>
        <w:t>Skok</w:t>
      </w:r>
      <w:proofErr w:type="spellEnd"/>
      <w:r w:rsidRPr="007C43D6">
        <w:rPr>
          <w:rFonts w:ascii="Arial" w:hAnsi="Arial" w:cs="Arial"/>
          <w:sz w:val="24"/>
          <w:szCs w:val="24"/>
        </w:rPr>
        <w:t>, O., Moreno-</w:t>
      </w:r>
      <w:proofErr w:type="spellStart"/>
      <w:r w:rsidRPr="007C43D6">
        <w:rPr>
          <w:rFonts w:ascii="Arial" w:hAnsi="Arial" w:cs="Arial"/>
          <w:sz w:val="24"/>
          <w:szCs w:val="24"/>
        </w:rPr>
        <w:t>Azze</w:t>
      </w:r>
      <w:proofErr w:type="spellEnd"/>
      <w:r w:rsidRPr="007C43D6">
        <w:rPr>
          <w:rFonts w:ascii="Arial" w:hAnsi="Arial" w:cs="Arial"/>
          <w:sz w:val="24"/>
          <w:szCs w:val="24"/>
        </w:rPr>
        <w:t xml:space="preserve">, A., </w:t>
      </w:r>
      <w:proofErr w:type="spellStart"/>
      <w:r w:rsidRPr="007C43D6">
        <w:rPr>
          <w:rFonts w:ascii="Arial" w:hAnsi="Arial" w:cs="Arial"/>
          <w:sz w:val="24"/>
          <w:szCs w:val="24"/>
        </w:rPr>
        <w:t>Arjol</w:t>
      </w:r>
      <w:proofErr w:type="spellEnd"/>
      <w:r w:rsidRPr="007C43D6">
        <w:rPr>
          <w:rFonts w:ascii="Arial" w:hAnsi="Arial" w:cs="Arial"/>
          <w:sz w:val="24"/>
          <w:szCs w:val="24"/>
        </w:rPr>
        <w:t xml:space="preserve">-Serrano, J. L., Tous-Fajardo, J., &amp; Bishop, C. (2019). </w:t>
      </w:r>
      <w:r w:rsidRPr="007C43D6">
        <w:rPr>
          <w:rFonts w:ascii="Arial" w:hAnsi="Arial" w:cs="Arial"/>
          <w:sz w:val="24"/>
          <w:szCs w:val="24"/>
          <w:lang w:val="en-US"/>
        </w:rPr>
        <w:t xml:space="preserve">A comparison of 3 different unilateral strength training strategies to enhance jumping performance and decrease interlimb asymmetries in soccer players. International </w:t>
      </w:r>
      <w:r w:rsidRPr="007C43D6">
        <w:rPr>
          <w:rFonts w:ascii="Arial" w:hAnsi="Arial" w:cs="Arial"/>
          <w:i/>
          <w:iCs/>
          <w:sz w:val="24"/>
          <w:szCs w:val="24"/>
          <w:lang w:val="en-US"/>
        </w:rPr>
        <w:t>Journal of Sports Physiology &amp; Performance, 14</w:t>
      </w:r>
      <w:r w:rsidRPr="007C43D6">
        <w:rPr>
          <w:rFonts w:ascii="Arial" w:hAnsi="Arial" w:cs="Arial"/>
          <w:sz w:val="24"/>
          <w:szCs w:val="24"/>
          <w:lang w:val="en-US"/>
        </w:rPr>
        <w:t>(9), 1256–1264. https://doi.org/10.1123/ijspp.2018-0920</w:t>
      </w:r>
      <w:r w:rsidRPr="007C43D6">
        <w:rPr>
          <w:rFonts w:ascii="Arial" w:hAnsi="Arial" w:cs="Arial"/>
          <w:sz w:val="24"/>
          <w:szCs w:val="24"/>
          <w:lang w:val="en-US"/>
        </w:rPr>
        <w:cr/>
      </w:r>
    </w:p>
    <w:p w14:paraId="7BC44FC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Guerra, L. A., Dos Santos, L. R. A., Pereira, P. E., Lauria, V. T., De Lima, C., Evangelista, A. L., … </w:t>
      </w:r>
      <w:r w:rsidRPr="007C43D6">
        <w:rPr>
          <w:rFonts w:ascii="Arial" w:hAnsi="Arial" w:cs="Arial"/>
          <w:sz w:val="24"/>
          <w:szCs w:val="24"/>
          <w:lang w:val="en-US"/>
        </w:rPr>
        <w:t>Teixeira, C. V. L. (2019). A low-cost and time-efficient calisthenics strength training program improves fitness performance of children. Journal of Physical Education &amp; Sport, 19 (Suppl 1), 58–62.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1009</w:t>
      </w:r>
    </w:p>
    <w:p w14:paraId="35357623" w14:textId="77777777" w:rsidR="006A5A6D" w:rsidRPr="007C43D6" w:rsidRDefault="006A5A6D" w:rsidP="006A5A6D">
      <w:pPr>
        <w:spacing w:after="0" w:line="240" w:lineRule="auto"/>
        <w:ind w:left="720" w:hanging="720"/>
        <w:rPr>
          <w:rFonts w:ascii="Arial" w:hAnsi="Arial" w:cs="Arial"/>
          <w:sz w:val="24"/>
          <w:szCs w:val="24"/>
          <w:lang w:val="en-US"/>
        </w:rPr>
      </w:pPr>
    </w:p>
    <w:p w14:paraId="5F01E57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Ibbott</w:t>
      </w:r>
      <w:proofErr w:type="spellEnd"/>
      <w:r w:rsidRPr="007C43D6">
        <w:rPr>
          <w:rFonts w:ascii="Arial" w:hAnsi="Arial" w:cs="Arial"/>
          <w:sz w:val="24"/>
          <w:szCs w:val="24"/>
          <w:lang w:val="en-US"/>
        </w:rPr>
        <w:t xml:space="preserve">, P., Ball, N., </w:t>
      </w:r>
      <w:proofErr w:type="spellStart"/>
      <w:r w:rsidRPr="007C43D6">
        <w:rPr>
          <w:rFonts w:ascii="Arial" w:hAnsi="Arial" w:cs="Arial"/>
          <w:sz w:val="24"/>
          <w:szCs w:val="24"/>
          <w:lang w:val="en-US"/>
        </w:rPr>
        <w:t>Welvaert</w:t>
      </w:r>
      <w:proofErr w:type="spellEnd"/>
      <w:r w:rsidRPr="007C43D6">
        <w:rPr>
          <w:rFonts w:ascii="Arial" w:hAnsi="Arial" w:cs="Arial"/>
          <w:sz w:val="24"/>
          <w:szCs w:val="24"/>
          <w:lang w:val="en-US"/>
        </w:rPr>
        <w:t xml:space="preserve">, M., &amp; Thompson, K. G. (2019). The effect of self-paced and prescribed </w:t>
      </w:r>
      <w:proofErr w:type="spellStart"/>
      <w:r w:rsidRPr="007C43D6">
        <w:rPr>
          <w:rFonts w:ascii="Arial" w:hAnsi="Arial" w:cs="Arial"/>
          <w:sz w:val="24"/>
          <w:szCs w:val="24"/>
          <w:lang w:val="en-US"/>
        </w:rPr>
        <w:t>interset</w:t>
      </w:r>
      <w:proofErr w:type="spellEnd"/>
      <w:r w:rsidRPr="007C43D6">
        <w:rPr>
          <w:rFonts w:ascii="Arial" w:hAnsi="Arial" w:cs="Arial"/>
          <w:sz w:val="24"/>
          <w:szCs w:val="24"/>
          <w:lang w:val="en-US"/>
        </w:rPr>
        <w:t xml:space="preserve"> rest strategies on performance in strength training.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(7), 980–986. https://doi.Org/10.1123/ijspp.2018-0480</w:t>
      </w:r>
    </w:p>
    <w:p w14:paraId="66CD14BE" w14:textId="77777777" w:rsidR="006A5A6D" w:rsidRPr="007C43D6" w:rsidRDefault="006A5A6D" w:rsidP="006A5A6D">
      <w:pPr>
        <w:spacing w:after="0" w:line="240" w:lineRule="auto"/>
        <w:ind w:left="720" w:hanging="720"/>
        <w:rPr>
          <w:rFonts w:ascii="Arial" w:hAnsi="Arial" w:cs="Arial"/>
          <w:sz w:val="24"/>
          <w:szCs w:val="24"/>
          <w:lang w:val="en-US"/>
        </w:rPr>
      </w:pPr>
    </w:p>
    <w:p w14:paraId="64A1A94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Izzo, R., </w:t>
      </w:r>
      <w:proofErr w:type="spellStart"/>
      <w:r w:rsidRPr="007C43D6">
        <w:rPr>
          <w:rFonts w:ascii="Arial" w:hAnsi="Arial" w:cs="Arial"/>
          <w:sz w:val="24"/>
          <w:szCs w:val="24"/>
          <w:lang w:val="en-US"/>
        </w:rPr>
        <w:t>Giovannelli</w:t>
      </w:r>
      <w:proofErr w:type="spellEnd"/>
      <w:r w:rsidRPr="007C43D6">
        <w:rPr>
          <w:rFonts w:ascii="Arial" w:hAnsi="Arial" w:cs="Arial"/>
          <w:sz w:val="24"/>
          <w:szCs w:val="24"/>
          <w:lang w:val="en-US"/>
        </w:rPr>
        <w:t xml:space="preserve">, M., &amp; Raiola, G. (2019). Training load in elite goalkeepers with K-Track for monitoring performance. Journal of Physical Education &amp; Sport, </w:t>
      </w:r>
      <w:r w:rsidRPr="007C43D6">
        <w:rPr>
          <w:rFonts w:ascii="Arial" w:hAnsi="Arial" w:cs="Arial"/>
          <w:sz w:val="24"/>
          <w:szCs w:val="24"/>
          <w:lang w:val="en-US"/>
        </w:rPr>
        <w:lastRenderedPageBreak/>
        <w:t>19(Suppl 5), 1890–1896.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 xml:space="preserve">5280 </w:t>
      </w:r>
      <w:r w:rsidRPr="007C43D6">
        <w:rPr>
          <w:rFonts w:ascii="Arial" w:hAnsi="Arial" w:cs="Arial"/>
          <w:sz w:val="24"/>
          <w:szCs w:val="24"/>
          <w:lang w:val="en-US"/>
        </w:rPr>
        <w:cr/>
      </w:r>
    </w:p>
    <w:p w14:paraId="28E88E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Kałwa</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Stefaniak</w:t>
      </w:r>
      <w:proofErr w:type="spellEnd"/>
      <w:r w:rsidRPr="007C43D6">
        <w:rPr>
          <w:rFonts w:ascii="Arial" w:hAnsi="Arial" w:cs="Arial"/>
          <w:sz w:val="24"/>
          <w:szCs w:val="24"/>
          <w:lang w:val="en-US"/>
        </w:rPr>
        <w:t xml:space="preserve">, T., </w:t>
      </w:r>
      <w:proofErr w:type="spellStart"/>
      <w:r w:rsidRPr="007C43D6">
        <w:rPr>
          <w:rFonts w:ascii="Arial" w:hAnsi="Arial" w:cs="Arial"/>
          <w:sz w:val="24"/>
          <w:szCs w:val="24"/>
          <w:lang w:val="en-US"/>
        </w:rPr>
        <w:t>Harmaciński</w:t>
      </w:r>
      <w:proofErr w:type="spellEnd"/>
      <w:r w:rsidRPr="007C43D6">
        <w:rPr>
          <w:rFonts w:ascii="Arial" w:hAnsi="Arial" w:cs="Arial"/>
          <w:sz w:val="24"/>
          <w:szCs w:val="24"/>
          <w:lang w:val="en-US"/>
        </w:rPr>
        <w:t xml:space="preserve">, D., &amp; </w:t>
      </w:r>
      <w:proofErr w:type="spellStart"/>
      <w:r w:rsidRPr="007C43D6">
        <w:rPr>
          <w:rFonts w:ascii="Arial" w:hAnsi="Arial" w:cs="Arial"/>
          <w:sz w:val="24"/>
          <w:szCs w:val="24"/>
          <w:lang w:val="en-US"/>
        </w:rPr>
        <w:t>Groffik</w:t>
      </w:r>
      <w:proofErr w:type="spellEnd"/>
      <w:r w:rsidRPr="007C43D6">
        <w:rPr>
          <w:rFonts w:ascii="Arial" w:hAnsi="Arial" w:cs="Arial"/>
          <w:sz w:val="24"/>
          <w:szCs w:val="24"/>
          <w:lang w:val="en-US"/>
        </w:rPr>
        <w:t xml:space="preserve">, B. (2019). A preparation cycle in strength training as a form of health training for adults. </w:t>
      </w:r>
      <w:r w:rsidRPr="007C43D6">
        <w:rPr>
          <w:rFonts w:ascii="Arial" w:hAnsi="Arial" w:cs="Arial"/>
          <w:i/>
          <w:iCs/>
          <w:sz w:val="24"/>
          <w:szCs w:val="24"/>
          <w:lang w:val="en-US"/>
        </w:rPr>
        <w:t>Baltic Journal of Health &amp; Physical Activity, 11</w:t>
      </w:r>
      <w:r w:rsidRPr="007C43D6">
        <w:rPr>
          <w:rFonts w:ascii="Arial" w:hAnsi="Arial" w:cs="Arial"/>
          <w:sz w:val="24"/>
          <w:szCs w:val="24"/>
          <w:lang w:val="en-US"/>
        </w:rPr>
        <w:t>(1), 62–75. doi:10.29359/BJHPA.11.1.07</w:t>
      </w:r>
    </w:p>
    <w:p w14:paraId="7CA1EA7E" w14:textId="77777777" w:rsidR="006A5A6D" w:rsidRPr="007C43D6" w:rsidRDefault="006A5A6D" w:rsidP="006A5A6D">
      <w:pPr>
        <w:spacing w:after="0" w:line="240" w:lineRule="auto"/>
        <w:rPr>
          <w:rFonts w:ascii="Arial" w:hAnsi="Arial" w:cs="Arial"/>
          <w:sz w:val="24"/>
          <w:szCs w:val="24"/>
          <w:lang w:val="en-US"/>
        </w:rPr>
      </w:pPr>
    </w:p>
    <w:p w14:paraId="6AADE7CB"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Keiner</w:t>
      </w:r>
      <w:proofErr w:type="spellEnd"/>
      <w:r w:rsidRPr="007C43D6">
        <w:rPr>
          <w:rFonts w:ascii="Arial" w:hAnsi="Arial" w:cs="Arial"/>
          <w:sz w:val="24"/>
          <w:szCs w:val="24"/>
          <w:lang w:val="en-US"/>
        </w:rPr>
        <w:t xml:space="preserve">, M., Sander, A., Hartmann, H., </w:t>
      </w:r>
      <w:proofErr w:type="spellStart"/>
      <w:r w:rsidRPr="007C43D6">
        <w:rPr>
          <w:rFonts w:ascii="Arial" w:hAnsi="Arial" w:cs="Arial"/>
          <w:sz w:val="24"/>
          <w:szCs w:val="24"/>
          <w:lang w:val="en-US"/>
        </w:rPr>
        <w:t>Mickel</w:t>
      </w:r>
      <w:proofErr w:type="spellEnd"/>
      <w:r w:rsidRPr="007C43D6">
        <w:rPr>
          <w:rFonts w:ascii="Arial" w:hAnsi="Arial" w:cs="Arial"/>
          <w:sz w:val="24"/>
          <w:szCs w:val="24"/>
          <w:lang w:val="en-US"/>
        </w:rPr>
        <w:t xml:space="preserve">, C., &amp; Wirth, K. (2018). Do long-term strength training and age affect the performance of drop jumps in adolescents? Separating the effects of training and age. </w:t>
      </w:r>
      <w:r w:rsidRPr="007C43D6">
        <w:rPr>
          <w:rFonts w:ascii="Arial" w:hAnsi="Arial" w:cs="Arial"/>
          <w:i/>
          <w:iCs/>
          <w:sz w:val="24"/>
          <w:szCs w:val="24"/>
          <w:lang w:val="en-US"/>
        </w:rPr>
        <w:t>Journal of Australian Strength &amp; Conditioning, 26</w:t>
      </w:r>
      <w:r w:rsidRPr="007C43D6">
        <w:rPr>
          <w:rFonts w:ascii="Arial" w:hAnsi="Arial" w:cs="Arial"/>
          <w:sz w:val="24"/>
          <w:szCs w:val="24"/>
          <w:lang w:val="en-US"/>
        </w:rPr>
        <w:t>(4), 26–40.</w:t>
      </w:r>
    </w:p>
    <w:p w14:paraId="2CA2590C" w14:textId="77777777" w:rsidR="006A5A6D" w:rsidRPr="007C43D6" w:rsidRDefault="006A5A6D" w:rsidP="006A5A6D">
      <w:pPr>
        <w:spacing w:after="0" w:line="240" w:lineRule="auto"/>
        <w:ind w:left="720" w:hanging="720"/>
        <w:rPr>
          <w:rFonts w:ascii="Arial" w:hAnsi="Arial" w:cs="Arial"/>
          <w:sz w:val="24"/>
          <w:szCs w:val="24"/>
          <w:lang w:val="en-US"/>
        </w:rPr>
      </w:pPr>
    </w:p>
    <w:p w14:paraId="6B3EF653"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Lago-Fuentes, C., Rey, E., Padrón-Cabo, A., de </w:t>
      </w:r>
      <w:proofErr w:type="spellStart"/>
      <w:r w:rsidRPr="007C43D6">
        <w:rPr>
          <w:rFonts w:ascii="Arial" w:hAnsi="Arial" w:cs="Arial"/>
          <w:sz w:val="24"/>
          <w:szCs w:val="24"/>
        </w:rPr>
        <w:t>Rellán</w:t>
      </w:r>
      <w:proofErr w:type="spellEnd"/>
      <w:r w:rsidRPr="007C43D6">
        <w:rPr>
          <w:rFonts w:ascii="Arial" w:hAnsi="Arial" w:cs="Arial"/>
          <w:sz w:val="24"/>
          <w:szCs w:val="24"/>
        </w:rPr>
        <w:t xml:space="preserve">-Guerra, A. S., </w:t>
      </w:r>
      <w:proofErr w:type="spellStart"/>
      <w:r w:rsidRPr="007C43D6">
        <w:rPr>
          <w:rFonts w:ascii="Arial" w:hAnsi="Arial" w:cs="Arial"/>
          <w:sz w:val="24"/>
          <w:szCs w:val="24"/>
        </w:rPr>
        <w:t>Fragueiro</w:t>
      </w:r>
      <w:proofErr w:type="spellEnd"/>
      <w:r w:rsidRPr="007C43D6">
        <w:rPr>
          <w:rFonts w:ascii="Arial" w:hAnsi="Arial" w:cs="Arial"/>
          <w:sz w:val="24"/>
          <w:szCs w:val="24"/>
        </w:rPr>
        <w:t xml:space="preserve">-Rodríguez, A., &amp; García-Núñez, J. (2018). </w:t>
      </w:r>
      <w:r w:rsidRPr="007C43D6">
        <w:rPr>
          <w:rFonts w:ascii="Arial" w:hAnsi="Arial" w:cs="Arial"/>
          <w:sz w:val="24"/>
          <w:szCs w:val="24"/>
          <w:lang w:val="en-US"/>
        </w:rPr>
        <w:t xml:space="preserve">Effects of core strength training using stable and unstable surfaces on physical fitness and functional performance in professional female futsal players. </w:t>
      </w:r>
      <w:r w:rsidRPr="007C43D6">
        <w:rPr>
          <w:rFonts w:ascii="Arial" w:hAnsi="Arial" w:cs="Arial"/>
          <w:i/>
          <w:iCs/>
          <w:sz w:val="24"/>
          <w:szCs w:val="24"/>
          <w:lang w:val="en-US"/>
        </w:rPr>
        <w:t>Journal of Human Kinetics, 65</w:t>
      </w:r>
      <w:r w:rsidRPr="007C43D6">
        <w:rPr>
          <w:rFonts w:ascii="Arial" w:hAnsi="Arial" w:cs="Arial"/>
          <w:sz w:val="24"/>
          <w:szCs w:val="24"/>
          <w:lang w:val="en-US"/>
        </w:rPr>
        <w:t>(1), 213–224. doi:10.2478/hukin-2018-0029</w:t>
      </w:r>
    </w:p>
    <w:p w14:paraId="697CCD9A" w14:textId="77777777" w:rsidR="006A5A6D" w:rsidRPr="007C43D6" w:rsidRDefault="006A5A6D" w:rsidP="006A5A6D">
      <w:pPr>
        <w:spacing w:after="0" w:line="240" w:lineRule="auto"/>
        <w:ind w:left="720" w:hanging="720"/>
        <w:rPr>
          <w:rFonts w:ascii="Arial" w:hAnsi="Arial" w:cs="Arial"/>
          <w:sz w:val="24"/>
          <w:szCs w:val="24"/>
          <w:lang w:val="en-US"/>
        </w:rPr>
      </w:pPr>
    </w:p>
    <w:p w14:paraId="73E88C1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Lum, D., &amp; Barbosa, T. M. (2019). Effects of strength training on Olympic time-based sport performance: A systematic review and meta-analysis of randomized controlled trials.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(10), 1318–1330. https://doi.org/10.1123/ijspp.2019-0329</w:t>
      </w:r>
    </w:p>
    <w:p w14:paraId="3B537E4A" w14:textId="77777777" w:rsidR="006A5A6D" w:rsidRPr="007C43D6" w:rsidRDefault="006A5A6D" w:rsidP="006A5A6D">
      <w:pPr>
        <w:spacing w:after="0" w:line="240" w:lineRule="auto"/>
        <w:ind w:left="720" w:hanging="720"/>
        <w:rPr>
          <w:rFonts w:ascii="Arial" w:hAnsi="Arial" w:cs="Arial"/>
          <w:sz w:val="24"/>
          <w:szCs w:val="24"/>
          <w:lang w:val="en-US"/>
        </w:rPr>
      </w:pPr>
    </w:p>
    <w:p w14:paraId="0D20A33E"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Maestre-</w:t>
      </w:r>
      <w:proofErr w:type="spellStart"/>
      <w:r w:rsidRPr="007C43D6">
        <w:rPr>
          <w:rFonts w:ascii="Arial" w:hAnsi="Arial" w:cs="Arial"/>
          <w:sz w:val="24"/>
          <w:szCs w:val="24"/>
        </w:rPr>
        <w:t>Cascales</w:t>
      </w:r>
      <w:proofErr w:type="spellEnd"/>
      <w:r w:rsidRPr="007C43D6">
        <w:rPr>
          <w:rFonts w:ascii="Arial" w:hAnsi="Arial" w:cs="Arial"/>
          <w:sz w:val="24"/>
          <w:szCs w:val="24"/>
        </w:rPr>
        <w:t xml:space="preserve">, C., Peinado Lozano, A. B., &amp; Rojo González, J. J. (2019). </w:t>
      </w:r>
      <w:r w:rsidRPr="007C43D6">
        <w:rPr>
          <w:rFonts w:ascii="Arial" w:hAnsi="Arial" w:cs="Arial"/>
          <w:sz w:val="24"/>
          <w:szCs w:val="24"/>
          <w:lang w:val="en-US"/>
        </w:rPr>
        <w:t xml:space="preserve">Effects of a strength training program on daily living in women with fibromyalgia. </w:t>
      </w:r>
      <w:r w:rsidRPr="007C43D6">
        <w:rPr>
          <w:rFonts w:ascii="Arial" w:hAnsi="Arial" w:cs="Arial"/>
          <w:i/>
          <w:iCs/>
          <w:sz w:val="24"/>
          <w:szCs w:val="24"/>
          <w:lang w:val="en-US"/>
        </w:rPr>
        <w:t>Journal of Human Sport &amp; Exercise, 14</w:t>
      </w:r>
      <w:r w:rsidRPr="007C43D6">
        <w:rPr>
          <w:rFonts w:ascii="Arial" w:hAnsi="Arial" w:cs="Arial"/>
          <w:sz w:val="24"/>
          <w:szCs w:val="24"/>
          <w:lang w:val="en-US"/>
        </w:rPr>
        <w:t>(4), 736–747. https://doi.org/10.14198/jhse.2019.144.03</w:t>
      </w:r>
    </w:p>
    <w:p w14:paraId="38234A81" w14:textId="77777777" w:rsidR="006A5A6D" w:rsidRPr="007C43D6" w:rsidRDefault="006A5A6D" w:rsidP="006A5A6D">
      <w:pPr>
        <w:spacing w:after="0" w:line="240" w:lineRule="auto"/>
        <w:rPr>
          <w:rFonts w:ascii="Arial" w:hAnsi="Arial" w:cs="Arial"/>
          <w:sz w:val="24"/>
          <w:szCs w:val="24"/>
          <w:lang w:val="en-US"/>
        </w:rPr>
      </w:pPr>
    </w:p>
    <w:p w14:paraId="3CEE0D8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Mohanta</w:t>
      </w:r>
      <w:proofErr w:type="spellEnd"/>
      <w:r w:rsidRPr="007C43D6">
        <w:rPr>
          <w:rFonts w:ascii="Arial" w:hAnsi="Arial" w:cs="Arial"/>
          <w:sz w:val="24"/>
          <w:szCs w:val="24"/>
          <w:lang w:val="en-US"/>
        </w:rPr>
        <w:t xml:space="preserve">, N., Kalra, S., &amp; </w:t>
      </w:r>
      <w:proofErr w:type="spellStart"/>
      <w:r w:rsidRPr="007C43D6">
        <w:rPr>
          <w:rFonts w:ascii="Arial" w:hAnsi="Arial" w:cs="Arial"/>
          <w:sz w:val="24"/>
          <w:szCs w:val="24"/>
          <w:lang w:val="en-US"/>
        </w:rPr>
        <w:t>Pawaria</w:t>
      </w:r>
      <w:proofErr w:type="spellEnd"/>
      <w:r w:rsidRPr="007C43D6">
        <w:rPr>
          <w:rFonts w:ascii="Arial" w:hAnsi="Arial" w:cs="Arial"/>
          <w:sz w:val="24"/>
          <w:szCs w:val="24"/>
          <w:lang w:val="en-US"/>
        </w:rPr>
        <w:t xml:space="preserve">, S.  (2019). A comparative study of circuit training and plyometric training on strength, speed and agility in state level lawn tennis players. </w:t>
      </w:r>
      <w:r w:rsidRPr="007C43D6">
        <w:rPr>
          <w:rFonts w:ascii="Arial" w:hAnsi="Arial" w:cs="Arial"/>
          <w:i/>
          <w:iCs/>
          <w:sz w:val="24"/>
          <w:szCs w:val="24"/>
          <w:lang w:val="en-US"/>
        </w:rPr>
        <w:t>Journal of Clinical &amp; Diagnostic Research, 13</w:t>
      </w:r>
      <w:r w:rsidRPr="007C43D6">
        <w:rPr>
          <w:rFonts w:ascii="Arial" w:hAnsi="Arial" w:cs="Arial"/>
          <w:sz w:val="24"/>
          <w:szCs w:val="24"/>
          <w:lang w:val="en-US"/>
        </w:rPr>
        <w:t>(12), 5–10. doi:10.7860/JCDR/2019/42431.13348</w:t>
      </w:r>
    </w:p>
    <w:p w14:paraId="138AE07F" w14:textId="77777777" w:rsidR="006A5A6D" w:rsidRPr="007C43D6" w:rsidRDefault="006A5A6D" w:rsidP="006A5A6D">
      <w:pPr>
        <w:spacing w:after="0" w:line="240" w:lineRule="auto"/>
        <w:ind w:left="720" w:hanging="720"/>
        <w:rPr>
          <w:rFonts w:ascii="Arial" w:hAnsi="Arial" w:cs="Arial"/>
          <w:sz w:val="24"/>
          <w:szCs w:val="24"/>
          <w:lang w:val="en-US"/>
        </w:rPr>
      </w:pPr>
    </w:p>
    <w:p w14:paraId="51D32EC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Molinari, T., Steffens, T., </w:t>
      </w:r>
      <w:proofErr w:type="spellStart"/>
      <w:r w:rsidRPr="007C43D6">
        <w:rPr>
          <w:rFonts w:ascii="Arial" w:hAnsi="Arial" w:cs="Arial"/>
          <w:sz w:val="24"/>
          <w:szCs w:val="24"/>
          <w:lang w:val="en-US"/>
        </w:rPr>
        <w:t>Roncada</w:t>
      </w:r>
      <w:proofErr w:type="spellEnd"/>
      <w:r w:rsidRPr="007C43D6">
        <w:rPr>
          <w:rFonts w:ascii="Arial" w:hAnsi="Arial" w:cs="Arial"/>
          <w:sz w:val="24"/>
          <w:szCs w:val="24"/>
          <w:lang w:val="en-US"/>
        </w:rPr>
        <w:t xml:space="preserve">, C., Rodrigues, R., &amp; Dias, C. P. (2019). Effects of eccentric-focused versus conventional training on lower limb muscular strength in older Adults: A systematic review with meta-analysis. </w:t>
      </w:r>
      <w:r w:rsidRPr="007C43D6">
        <w:rPr>
          <w:rFonts w:ascii="Arial" w:hAnsi="Arial" w:cs="Arial"/>
          <w:i/>
          <w:iCs/>
          <w:sz w:val="24"/>
          <w:szCs w:val="24"/>
          <w:lang w:val="en-US"/>
        </w:rPr>
        <w:t>Journal of Aging &amp; Physical Activity, 27</w:t>
      </w:r>
      <w:r w:rsidRPr="007C43D6">
        <w:rPr>
          <w:rFonts w:ascii="Arial" w:hAnsi="Arial" w:cs="Arial"/>
          <w:sz w:val="24"/>
          <w:szCs w:val="24"/>
          <w:lang w:val="en-US"/>
        </w:rPr>
        <w:t>(6), 823–830. https://doi.org/10.1123/japa.2018-0294</w:t>
      </w:r>
    </w:p>
    <w:p w14:paraId="2DB7069A" w14:textId="77777777" w:rsidR="006A5A6D" w:rsidRPr="007C43D6" w:rsidRDefault="006A5A6D" w:rsidP="006A5A6D">
      <w:pPr>
        <w:spacing w:after="0" w:line="240" w:lineRule="auto"/>
        <w:rPr>
          <w:rFonts w:ascii="Arial" w:hAnsi="Arial" w:cs="Arial"/>
          <w:sz w:val="24"/>
          <w:szCs w:val="24"/>
          <w:lang w:val="en-US"/>
        </w:rPr>
      </w:pPr>
    </w:p>
    <w:p w14:paraId="6185082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Nascimento da Silva, P. R., Rios Monteiro, E., Gonçalves Peixoto, C., de Carvalho Monteiro, A. B. M., </w:t>
      </w:r>
      <w:proofErr w:type="spellStart"/>
      <w:r w:rsidRPr="007C43D6">
        <w:rPr>
          <w:rFonts w:ascii="Arial" w:hAnsi="Arial" w:cs="Arial"/>
          <w:sz w:val="24"/>
          <w:szCs w:val="24"/>
          <w:lang w:val="en-US"/>
        </w:rPr>
        <w:t>Matassoli</w:t>
      </w:r>
      <w:proofErr w:type="spellEnd"/>
      <w:r w:rsidRPr="007C43D6">
        <w:rPr>
          <w:rFonts w:ascii="Arial" w:hAnsi="Arial" w:cs="Arial"/>
          <w:sz w:val="24"/>
          <w:szCs w:val="24"/>
          <w:lang w:val="en-US"/>
        </w:rPr>
        <w:t xml:space="preserve"> Gomes, T., &amp; Costa de </w:t>
      </w:r>
      <w:proofErr w:type="spellStart"/>
      <w:r w:rsidRPr="007C43D6">
        <w:rPr>
          <w:rFonts w:ascii="Arial" w:hAnsi="Arial" w:cs="Arial"/>
          <w:sz w:val="24"/>
          <w:szCs w:val="24"/>
          <w:lang w:val="en-US"/>
        </w:rPr>
        <w:t>Figueiredo</w:t>
      </w:r>
      <w:proofErr w:type="spellEnd"/>
      <w:r w:rsidRPr="007C43D6">
        <w:rPr>
          <w:rFonts w:ascii="Arial" w:hAnsi="Arial" w:cs="Arial"/>
          <w:sz w:val="24"/>
          <w:szCs w:val="24"/>
          <w:lang w:val="en-US"/>
        </w:rPr>
        <w:t xml:space="preserve">, T. (2019). Acute effects of inter-set rest period foam rolling on repetition performance in strength training. </w:t>
      </w:r>
      <w:r w:rsidRPr="007C43D6">
        <w:rPr>
          <w:rFonts w:ascii="Arial" w:hAnsi="Arial" w:cs="Arial"/>
          <w:i/>
          <w:iCs/>
          <w:sz w:val="24"/>
          <w:szCs w:val="24"/>
          <w:lang w:val="en-US"/>
        </w:rPr>
        <w:t>Journal of Exercise Physiology Online, 22</w:t>
      </w:r>
      <w:r w:rsidRPr="007C43D6">
        <w:rPr>
          <w:rFonts w:ascii="Arial" w:hAnsi="Arial" w:cs="Arial"/>
          <w:sz w:val="24"/>
          <w:szCs w:val="24"/>
          <w:lang w:val="en-US"/>
        </w:rPr>
        <w:t xml:space="preserve">(3), 108–115.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https://www.asep.org/asep/asep/JEPonlineJUNE2019_Tiago%20Figueiredo.pdf</w:t>
      </w:r>
    </w:p>
    <w:p w14:paraId="4796A193" w14:textId="77777777" w:rsidR="006A5A6D" w:rsidRPr="007C43D6" w:rsidRDefault="006A5A6D" w:rsidP="006A5A6D">
      <w:pPr>
        <w:spacing w:after="0" w:line="240" w:lineRule="auto"/>
        <w:ind w:left="720" w:hanging="720"/>
        <w:rPr>
          <w:rFonts w:ascii="Arial" w:hAnsi="Arial" w:cs="Arial"/>
          <w:sz w:val="24"/>
          <w:szCs w:val="24"/>
          <w:lang w:val="en-US"/>
        </w:rPr>
      </w:pPr>
    </w:p>
    <w:p w14:paraId="78C1635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Özdal</w:t>
      </w:r>
      <w:proofErr w:type="spellEnd"/>
      <w:r w:rsidRPr="007C43D6">
        <w:rPr>
          <w:rFonts w:ascii="Arial" w:hAnsi="Arial" w:cs="Arial"/>
          <w:sz w:val="24"/>
          <w:szCs w:val="24"/>
        </w:rPr>
        <w:t xml:space="preserve">, M., </w:t>
      </w:r>
      <w:proofErr w:type="spellStart"/>
      <w:r w:rsidRPr="007C43D6">
        <w:rPr>
          <w:rFonts w:ascii="Arial" w:hAnsi="Arial" w:cs="Arial"/>
          <w:sz w:val="24"/>
          <w:szCs w:val="24"/>
        </w:rPr>
        <w:t>Biçer</w:t>
      </w:r>
      <w:proofErr w:type="spellEnd"/>
      <w:r w:rsidRPr="007C43D6">
        <w:rPr>
          <w:rFonts w:ascii="Arial" w:hAnsi="Arial" w:cs="Arial"/>
          <w:sz w:val="24"/>
          <w:szCs w:val="24"/>
        </w:rPr>
        <w:t xml:space="preserve">, M., &amp; </w:t>
      </w:r>
      <w:proofErr w:type="spellStart"/>
      <w:r w:rsidRPr="007C43D6">
        <w:rPr>
          <w:rFonts w:ascii="Arial" w:hAnsi="Arial" w:cs="Arial"/>
          <w:sz w:val="24"/>
          <w:szCs w:val="24"/>
        </w:rPr>
        <w:t>Pancar</w:t>
      </w:r>
      <w:proofErr w:type="spellEnd"/>
      <w:r w:rsidRPr="007C43D6">
        <w:rPr>
          <w:rFonts w:ascii="Arial" w:hAnsi="Arial" w:cs="Arial"/>
          <w:sz w:val="24"/>
          <w:szCs w:val="24"/>
        </w:rPr>
        <w:t xml:space="preserve">, Z. (2019).  </w:t>
      </w:r>
      <w:r w:rsidRPr="007C43D6">
        <w:rPr>
          <w:rFonts w:ascii="Arial" w:hAnsi="Arial" w:cs="Arial"/>
          <w:sz w:val="24"/>
          <w:szCs w:val="24"/>
          <w:lang w:val="en-US"/>
        </w:rPr>
        <w:t xml:space="preserve">Effect on an eight-week core strength training on one-leg dynamic balance in male well-trained athletes. </w:t>
      </w:r>
      <w:r w:rsidRPr="007C43D6">
        <w:rPr>
          <w:rFonts w:ascii="Arial" w:hAnsi="Arial" w:cs="Arial"/>
          <w:i/>
          <w:iCs/>
          <w:sz w:val="24"/>
          <w:szCs w:val="24"/>
          <w:lang w:val="en-US"/>
        </w:rPr>
        <w:t>Biology of Exercise, 15</w:t>
      </w:r>
      <w:r w:rsidRPr="007C43D6">
        <w:rPr>
          <w:rFonts w:ascii="Arial" w:hAnsi="Arial" w:cs="Arial"/>
          <w:sz w:val="24"/>
          <w:szCs w:val="24"/>
          <w:lang w:val="en-US"/>
        </w:rPr>
        <w:t>(1), 125–135. https://doi.org/10.4127/jbe.2019.0151</w:t>
      </w:r>
    </w:p>
    <w:p w14:paraId="2E0CB967" w14:textId="77777777" w:rsidR="006A5A6D" w:rsidRPr="007C43D6" w:rsidRDefault="006A5A6D" w:rsidP="006A5A6D">
      <w:pPr>
        <w:spacing w:after="0" w:line="240" w:lineRule="auto"/>
        <w:ind w:left="720" w:hanging="720"/>
        <w:rPr>
          <w:rFonts w:ascii="Arial" w:hAnsi="Arial" w:cs="Arial"/>
          <w:sz w:val="24"/>
          <w:szCs w:val="24"/>
          <w:lang w:val="en-US"/>
        </w:rPr>
      </w:pPr>
    </w:p>
    <w:p w14:paraId="3931724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Petrizzo</w:t>
      </w:r>
      <w:proofErr w:type="spellEnd"/>
      <w:r w:rsidRPr="007C43D6">
        <w:rPr>
          <w:rFonts w:ascii="Arial" w:hAnsi="Arial" w:cs="Arial"/>
          <w:sz w:val="24"/>
          <w:szCs w:val="24"/>
          <w:lang w:val="en-US"/>
        </w:rPr>
        <w:t xml:space="preserve">, J., </w:t>
      </w:r>
      <w:proofErr w:type="spellStart"/>
      <w:r w:rsidRPr="007C43D6">
        <w:rPr>
          <w:rFonts w:ascii="Arial" w:hAnsi="Arial" w:cs="Arial"/>
          <w:sz w:val="24"/>
          <w:szCs w:val="24"/>
          <w:lang w:val="en-US"/>
        </w:rPr>
        <w:t>Dimenna</w:t>
      </w:r>
      <w:proofErr w:type="spellEnd"/>
      <w:r w:rsidRPr="007C43D6">
        <w:rPr>
          <w:rFonts w:ascii="Arial" w:hAnsi="Arial" w:cs="Arial"/>
          <w:sz w:val="24"/>
          <w:szCs w:val="24"/>
          <w:lang w:val="en-US"/>
        </w:rPr>
        <w:t xml:space="preserve">, F. J., </w:t>
      </w:r>
      <w:proofErr w:type="spellStart"/>
      <w:r w:rsidRPr="007C43D6">
        <w:rPr>
          <w:rFonts w:ascii="Arial" w:hAnsi="Arial" w:cs="Arial"/>
          <w:sz w:val="24"/>
          <w:szCs w:val="24"/>
          <w:lang w:val="en-US"/>
        </w:rPr>
        <w:t>Douris</w:t>
      </w:r>
      <w:proofErr w:type="spellEnd"/>
      <w:r w:rsidRPr="007C43D6">
        <w:rPr>
          <w:rFonts w:ascii="Arial" w:hAnsi="Arial" w:cs="Arial"/>
          <w:sz w:val="24"/>
          <w:szCs w:val="24"/>
          <w:lang w:val="en-US"/>
        </w:rPr>
        <w:t xml:space="preserve">, P. C., Min-Kyung Jung, Feigenbaum, J., Page, R., … Otto, R. M. (2018). A feasibility study investigating the sustainability and safety of a non-periodized protocol with linear load progression during the initial 12 weeks of strength training. </w:t>
      </w:r>
      <w:r w:rsidRPr="007C43D6">
        <w:rPr>
          <w:rFonts w:ascii="Arial" w:hAnsi="Arial" w:cs="Arial"/>
          <w:i/>
          <w:iCs/>
          <w:sz w:val="24"/>
          <w:szCs w:val="24"/>
          <w:lang w:val="en-US"/>
        </w:rPr>
        <w:t>Journal of Exercise Physiology Online, 21</w:t>
      </w:r>
      <w:r w:rsidRPr="007C43D6">
        <w:rPr>
          <w:rFonts w:ascii="Arial" w:hAnsi="Arial" w:cs="Arial"/>
          <w:sz w:val="24"/>
          <w:szCs w:val="24"/>
          <w:lang w:val="en-US"/>
        </w:rPr>
        <w:t xml:space="preserve">(5), 84–96.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https://www.asep.org/asep/asep/JEPonlineOCTOBER2018_Petrizzo.pdf</w:t>
      </w:r>
    </w:p>
    <w:p w14:paraId="38F99057" w14:textId="77777777" w:rsidR="006A5A6D" w:rsidRPr="007C43D6" w:rsidRDefault="006A5A6D" w:rsidP="006A5A6D">
      <w:pPr>
        <w:spacing w:after="0" w:line="240" w:lineRule="auto"/>
        <w:ind w:left="720" w:hanging="720"/>
        <w:rPr>
          <w:rFonts w:ascii="Arial" w:hAnsi="Arial" w:cs="Arial"/>
          <w:sz w:val="24"/>
          <w:szCs w:val="24"/>
          <w:lang w:val="en-US"/>
        </w:rPr>
      </w:pPr>
    </w:p>
    <w:p w14:paraId="59233A3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Panissa</w:t>
      </w:r>
      <w:proofErr w:type="spellEnd"/>
      <w:r w:rsidRPr="007C43D6">
        <w:rPr>
          <w:rFonts w:ascii="Arial" w:hAnsi="Arial" w:cs="Arial"/>
          <w:sz w:val="24"/>
          <w:szCs w:val="24"/>
        </w:rPr>
        <w:t xml:space="preserve">, V. L. G., </w:t>
      </w:r>
      <w:proofErr w:type="spellStart"/>
      <w:r w:rsidRPr="007C43D6">
        <w:rPr>
          <w:rFonts w:ascii="Arial" w:hAnsi="Arial" w:cs="Arial"/>
          <w:sz w:val="24"/>
          <w:szCs w:val="24"/>
        </w:rPr>
        <w:t>Fukuda</w:t>
      </w:r>
      <w:proofErr w:type="spellEnd"/>
      <w:r w:rsidRPr="007C43D6">
        <w:rPr>
          <w:rFonts w:ascii="Arial" w:hAnsi="Arial" w:cs="Arial"/>
          <w:sz w:val="24"/>
          <w:szCs w:val="24"/>
        </w:rPr>
        <w:t xml:space="preserve">, D. H., de Oliveira, F. P., </w:t>
      </w:r>
      <w:proofErr w:type="spellStart"/>
      <w:r w:rsidRPr="007C43D6">
        <w:rPr>
          <w:rFonts w:ascii="Arial" w:hAnsi="Arial" w:cs="Arial"/>
          <w:sz w:val="24"/>
          <w:szCs w:val="24"/>
        </w:rPr>
        <w:t>Parmezzani</w:t>
      </w:r>
      <w:proofErr w:type="spellEnd"/>
      <w:r w:rsidRPr="007C43D6">
        <w:rPr>
          <w:rFonts w:ascii="Arial" w:hAnsi="Arial" w:cs="Arial"/>
          <w:sz w:val="24"/>
          <w:szCs w:val="24"/>
        </w:rPr>
        <w:t xml:space="preserve">, S. S., Campos, E. Z., Rossi, F. E., … </w:t>
      </w:r>
      <w:r w:rsidRPr="007C43D6">
        <w:rPr>
          <w:rFonts w:ascii="Arial" w:hAnsi="Arial" w:cs="Arial"/>
          <w:sz w:val="24"/>
          <w:szCs w:val="24"/>
          <w:lang w:val="en-US"/>
        </w:rPr>
        <w:t xml:space="preserve">Lira, F. S. (2018). Maximum strength development and volume-load during concurrent high intensity intermittent training plus strength or strength-only training.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(4), 623–632.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https://www.ncbi.nlm.nih.gov/pmc/articles/PMC6243621/pdf/jssm-17-623.pdf</w:t>
      </w:r>
    </w:p>
    <w:p w14:paraId="377C2273" w14:textId="77777777" w:rsidR="006A5A6D" w:rsidRPr="007C43D6" w:rsidRDefault="006A5A6D" w:rsidP="006A5A6D">
      <w:pPr>
        <w:spacing w:after="0" w:line="240" w:lineRule="auto"/>
        <w:ind w:left="720" w:hanging="720"/>
        <w:rPr>
          <w:rFonts w:ascii="Arial" w:hAnsi="Arial" w:cs="Arial"/>
          <w:sz w:val="24"/>
          <w:szCs w:val="24"/>
          <w:lang w:val="en-US"/>
        </w:rPr>
      </w:pPr>
    </w:p>
    <w:p w14:paraId="3042558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Petro, J., Marín, E., &amp; Vargas, S. (2017). Entrenamiento de la fuerza: Aspectos fisiológicos y metodológicos. </w:t>
      </w:r>
      <w:r w:rsidRPr="007C43D6">
        <w:rPr>
          <w:rFonts w:ascii="Arial" w:hAnsi="Arial" w:cs="Arial"/>
          <w:i/>
          <w:iCs/>
          <w:sz w:val="24"/>
          <w:szCs w:val="24"/>
        </w:rPr>
        <w:t>Revista Iberoamericana de Ciencias de la Actividad Física y el Deporte, 6</w:t>
      </w:r>
      <w:r w:rsidRPr="007C43D6">
        <w:rPr>
          <w:rFonts w:ascii="Arial" w:hAnsi="Arial" w:cs="Arial"/>
          <w:sz w:val="24"/>
          <w:szCs w:val="24"/>
        </w:rPr>
        <w:t>(3), 68-77. Recuperado de https://www.researchgate.net/publication/326020853_Entrenamiento_de_la_Fuerza_Aspectos_Fisiologicos_y_Metodologicos</w:t>
      </w:r>
    </w:p>
    <w:p w14:paraId="7BD87F13" w14:textId="77777777" w:rsidR="006A5A6D" w:rsidRPr="007C43D6" w:rsidRDefault="006A5A6D" w:rsidP="006A5A6D">
      <w:pPr>
        <w:spacing w:after="0" w:line="240" w:lineRule="auto"/>
        <w:ind w:left="720" w:hanging="720"/>
        <w:rPr>
          <w:rFonts w:ascii="Arial" w:hAnsi="Arial" w:cs="Arial"/>
          <w:sz w:val="24"/>
          <w:szCs w:val="24"/>
        </w:rPr>
      </w:pPr>
    </w:p>
    <w:p w14:paraId="3B8FE3F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Pina, F. L. C., Nunes, J. P., Nascimento, M. A., Ribeiro, A. S., Mayhew, J. L., &amp; </w:t>
      </w:r>
      <w:proofErr w:type="spellStart"/>
      <w:r w:rsidRPr="007C43D6">
        <w:rPr>
          <w:rFonts w:ascii="Arial" w:hAnsi="Arial" w:cs="Arial"/>
          <w:sz w:val="24"/>
          <w:szCs w:val="24"/>
        </w:rPr>
        <w:t>Cyrino</w:t>
      </w:r>
      <w:proofErr w:type="spellEnd"/>
      <w:r w:rsidRPr="007C43D6">
        <w:rPr>
          <w:rFonts w:ascii="Arial" w:hAnsi="Arial" w:cs="Arial"/>
          <w:sz w:val="24"/>
          <w:szCs w:val="24"/>
        </w:rPr>
        <w:t xml:space="preserve">, E. S. (2019). </w:t>
      </w:r>
      <w:r w:rsidRPr="007C43D6">
        <w:rPr>
          <w:rFonts w:ascii="Arial" w:hAnsi="Arial" w:cs="Arial"/>
          <w:sz w:val="24"/>
          <w:szCs w:val="24"/>
          <w:lang w:val="en-US"/>
        </w:rPr>
        <w:t xml:space="preserve">Similar effects of 24 weeks of resistance training performed with different frequencies on muscle strength, muscle mass, and muscle quality in older women.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623–635.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https://pdfs.semanticscholar.org/b454/f71cc69a4f8bf8a93453bb8fb386279b38fd.pdf?_ga=2.23163258.135581583.1577801970-1483463267.1577801970</w:t>
      </w:r>
    </w:p>
    <w:p w14:paraId="1A29D333" w14:textId="77777777" w:rsidR="006A5A6D" w:rsidRPr="007C43D6" w:rsidRDefault="006A5A6D" w:rsidP="006A5A6D">
      <w:pPr>
        <w:spacing w:after="0" w:line="240" w:lineRule="auto"/>
        <w:ind w:left="720" w:hanging="720"/>
        <w:rPr>
          <w:rFonts w:ascii="Arial" w:hAnsi="Arial" w:cs="Arial"/>
          <w:sz w:val="24"/>
          <w:szCs w:val="24"/>
          <w:lang w:val="en-US"/>
        </w:rPr>
      </w:pPr>
    </w:p>
    <w:p w14:paraId="51981C26"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Rønnestad</w:t>
      </w:r>
      <w:proofErr w:type="spellEnd"/>
      <w:r w:rsidRPr="007C43D6">
        <w:rPr>
          <w:rFonts w:ascii="Arial" w:hAnsi="Arial" w:cs="Arial"/>
          <w:sz w:val="24"/>
          <w:szCs w:val="24"/>
        </w:rPr>
        <w:t xml:space="preserve">, B. R., </w:t>
      </w:r>
      <w:proofErr w:type="spellStart"/>
      <w:r w:rsidRPr="007C43D6">
        <w:rPr>
          <w:rFonts w:ascii="Arial" w:hAnsi="Arial" w:cs="Arial"/>
          <w:sz w:val="24"/>
          <w:szCs w:val="24"/>
        </w:rPr>
        <w:t>Øfsteng</w:t>
      </w:r>
      <w:proofErr w:type="spellEnd"/>
      <w:r w:rsidRPr="007C43D6">
        <w:rPr>
          <w:rFonts w:ascii="Arial" w:hAnsi="Arial" w:cs="Arial"/>
          <w:sz w:val="24"/>
          <w:szCs w:val="24"/>
        </w:rPr>
        <w:t xml:space="preserve">, S. J., &amp; </w:t>
      </w:r>
      <w:proofErr w:type="spellStart"/>
      <w:r w:rsidRPr="007C43D6">
        <w:rPr>
          <w:rFonts w:ascii="Arial" w:hAnsi="Arial" w:cs="Arial"/>
          <w:sz w:val="24"/>
          <w:szCs w:val="24"/>
        </w:rPr>
        <w:t>Ellefsen</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Block periodization of strength and endurance training is superior to traditional periodization in ice hockey players. </w:t>
      </w:r>
      <w:r w:rsidRPr="007C43D6">
        <w:rPr>
          <w:rFonts w:ascii="Arial" w:hAnsi="Arial" w:cs="Arial"/>
          <w:i/>
          <w:iCs/>
          <w:sz w:val="24"/>
          <w:szCs w:val="24"/>
          <w:lang w:val="en-US"/>
        </w:rPr>
        <w:t>Scandinavian Journal of Medicine &amp; Science in Sports, 29</w:t>
      </w:r>
      <w:r w:rsidRPr="007C43D6">
        <w:rPr>
          <w:rFonts w:ascii="Arial" w:hAnsi="Arial" w:cs="Arial"/>
          <w:sz w:val="24"/>
          <w:szCs w:val="24"/>
          <w:lang w:val="en-US"/>
        </w:rPr>
        <w:t xml:space="preserve">(2), 180–188.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https://www.researchgate.net/publication/328461326_Block_periodization_of_strength_and_endurance_training_is_superior_to_traditional_periodization_in_ice-hockey_players</w:t>
      </w:r>
    </w:p>
    <w:p w14:paraId="537CC8BA" w14:textId="77777777" w:rsidR="006A5A6D" w:rsidRPr="007C43D6" w:rsidRDefault="006A5A6D" w:rsidP="006A5A6D">
      <w:pPr>
        <w:spacing w:after="0" w:line="240" w:lineRule="auto"/>
        <w:ind w:left="720" w:hanging="720"/>
        <w:rPr>
          <w:rFonts w:ascii="Arial" w:hAnsi="Arial" w:cs="Arial"/>
          <w:sz w:val="24"/>
          <w:szCs w:val="24"/>
          <w:lang w:val="en-US"/>
        </w:rPr>
      </w:pPr>
    </w:p>
    <w:p w14:paraId="752D692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Spieszny</w:t>
      </w:r>
      <w:proofErr w:type="spellEnd"/>
      <w:r w:rsidRPr="007C43D6">
        <w:rPr>
          <w:rFonts w:ascii="Arial" w:hAnsi="Arial" w:cs="Arial"/>
          <w:sz w:val="24"/>
          <w:szCs w:val="24"/>
          <w:lang w:val="en-US"/>
        </w:rPr>
        <w:t xml:space="preserve">, M., &amp; </w:t>
      </w:r>
      <w:proofErr w:type="spellStart"/>
      <w:r w:rsidRPr="007C43D6">
        <w:rPr>
          <w:rFonts w:ascii="Arial" w:hAnsi="Arial" w:cs="Arial"/>
          <w:sz w:val="24"/>
          <w:szCs w:val="24"/>
          <w:lang w:val="en-US"/>
        </w:rPr>
        <w:t>Zubik</w:t>
      </w:r>
      <w:proofErr w:type="spellEnd"/>
      <w:r w:rsidRPr="007C43D6">
        <w:rPr>
          <w:rFonts w:ascii="Arial" w:hAnsi="Arial" w:cs="Arial"/>
          <w:sz w:val="24"/>
          <w:szCs w:val="24"/>
          <w:lang w:val="en-US"/>
        </w:rPr>
        <w:t xml:space="preserve">, M. (2018). Modification of strength training programs in handball players and its influence on power during the competitive period. </w:t>
      </w:r>
      <w:r w:rsidRPr="007C43D6">
        <w:rPr>
          <w:rFonts w:ascii="Arial" w:hAnsi="Arial" w:cs="Arial"/>
          <w:i/>
          <w:iCs/>
          <w:sz w:val="24"/>
          <w:szCs w:val="24"/>
          <w:lang w:val="en-US"/>
        </w:rPr>
        <w:t>Journal of Human Kinetics, 63</w:t>
      </w:r>
      <w:r w:rsidRPr="007C43D6">
        <w:rPr>
          <w:rFonts w:ascii="Arial" w:hAnsi="Arial" w:cs="Arial"/>
          <w:sz w:val="24"/>
          <w:szCs w:val="24"/>
          <w:lang w:val="en-US"/>
        </w:rPr>
        <w:t>(1), 149–160. doi:10.2478/hukin-2018-0015</w:t>
      </w:r>
    </w:p>
    <w:p w14:paraId="6A26DD7E" w14:textId="77777777" w:rsidR="006A5A6D" w:rsidRPr="007C43D6" w:rsidRDefault="006A5A6D" w:rsidP="006A5A6D">
      <w:pPr>
        <w:spacing w:after="0" w:line="240" w:lineRule="auto"/>
        <w:ind w:left="720" w:hanging="720"/>
        <w:rPr>
          <w:rFonts w:ascii="Arial" w:hAnsi="Arial" w:cs="Arial"/>
          <w:sz w:val="24"/>
          <w:szCs w:val="24"/>
          <w:lang w:val="en-US"/>
        </w:rPr>
      </w:pPr>
    </w:p>
    <w:p w14:paraId="700C282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Vieira, J. G., Dias, M. R. C., </w:t>
      </w:r>
      <w:proofErr w:type="spellStart"/>
      <w:r w:rsidRPr="007C43D6">
        <w:rPr>
          <w:rFonts w:ascii="Arial" w:hAnsi="Arial" w:cs="Arial"/>
          <w:sz w:val="24"/>
          <w:szCs w:val="24"/>
          <w:lang w:val="en-US"/>
        </w:rPr>
        <w:t>Lacio</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Schimitz</w:t>
      </w:r>
      <w:proofErr w:type="spellEnd"/>
      <w:r w:rsidRPr="007C43D6">
        <w:rPr>
          <w:rFonts w:ascii="Arial" w:hAnsi="Arial" w:cs="Arial"/>
          <w:sz w:val="24"/>
          <w:szCs w:val="24"/>
          <w:lang w:val="en-US"/>
        </w:rPr>
        <w:t xml:space="preserve">, G., Nascimento, G., </w:t>
      </w:r>
      <w:proofErr w:type="spellStart"/>
      <w:r w:rsidRPr="007C43D6">
        <w:rPr>
          <w:rFonts w:ascii="Arial" w:hAnsi="Arial" w:cs="Arial"/>
          <w:sz w:val="24"/>
          <w:szCs w:val="24"/>
          <w:lang w:val="en-US"/>
        </w:rPr>
        <w:t>Panza</w:t>
      </w:r>
      <w:proofErr w:type="spellEnd"/>
      <w:r w:rsidRPr="007C43D6">
        <w:rPr>
          <w:rFonts w:ascii="Arial" w:hAnsi="Arial" w:cs="Arial"/>
          <w:sz w:val="24"/>
          <w:szCs w:val="24"/>
          <w:lang w:val="en-US"/>
        </w:rPr>
        <w:t xml:space="preserve">, P., … Vianna, J. (2019). Resistance training with repetition to failure or not on muscle strength and perceptual responses. </w:t>
      </w:r>
      <w:r w:rsidRPr="007C43D6">
        <w:rPr>
          <w:rFonts w:ascii="Arial" w:hAnsi="Arial" w:cs="Arial"/>
          <w:i/>
          <w:iCs/>
          <w:sz w:val="24"/>
          <w:szCs w:val="24"/>
          <w:lang w:val="en-US"/>
        </w:rPr>
        <w:t>Journal of Professional Exercise Physiology, 16</w:t>
      </w:r>
      <w:r w:rsidRPr="007C43D6">
        <w:rPr>
          <w:rFonts w:ascii="Arial" w:hAnsi="Arial" w:cs="Arial"/>
          <w:sz w:val="24"/>
          <w:szCs w:val="24"/>
          <w:lang w:val="en-US"/>
        </w:rPr>
        <w:t xml:space="preserve">(3), 165–175.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w:t>
      </w:r>
      <w:r w:rsidRPr="007C43D6">
        <w:rPr>
          <w:rFonts w:ascii="Arial" w:hAnsi="Arial" w:cs="Arial"/>
          <w:sz w:val="24"/>
          <w:szCs w:val="24"/>
          <w:lang w:val="en-US"/>
        </w:rPr>
        <w:lastRenderedPageBreak/>
        <w:t>https://www.asep.org/asep/asep/JEPonlineAUGUST2019_Joao%20Guilherme%20Vieira%20da%20Silva.pdf</w:t>
      </w:r>
    </w:p>
    <w:p w14:paraId="1D6C4F69" w14:textId="77777777" w:rsidR="006A5A6D" w:rsidRPr="007C43D6" w:rsidRDefault="006A5A6D" w:rsidP="006A5A6D">
      <w:pPr>
        <w:spacing w:after="0" w:line="240" w:lineRule="auto"/>
        <w:ind w:left="720" w:hanging="720"/>
        <w:rPr>
          <w:rFonts w:ascii="Arial" w:hAnsi="Arial" w:cs="Arial"/>
          <w:sz w:val="24"/>
          <w:szCs w:val="24"/>
          <w:lang w:val="en-US"/>
        </w:rPr>
      </w:pPr>
    </w:p>
    <w:p w14:paraId="5F2F255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Voisin</w:t>
      </w:r>
      <w:proofErr w:type="spellEnd"/>
      <w:r w:rsidRPr="007C43D6">
        <w:rPr>
          <w:rFonts w:ascii="Arial" w:hAnsi="Arial" w:cs="Arial"/>
          <w:sz w:val="24"/>
          <w:szCs w:val="24"/>
          <w:lang w:val="en-US"/>
        </w:rPr>
        <w:t xml:space="preserve">, M. P. J., &amp; </w:t>
      </w:r>
      <w:proofErr w:type="spellStart"/>
      <w:r w:rsidRPr="007C43D6">
        <w:rPr>
          <w:rFonts w:ascii="Arial" w:hAnsi="Arial" w:cs="Arial"/>
          <w:sz w:val="24"/>
          <w:szCs w:val="24"/>
          <w:lang w:val="en-US"/>
        </w:rPr>
        <w:t>Scohier</w:t>
      </w:r>
      <w:proofErr w:type="spellEnd"/>
      <w:r w:rsidRPr="007C43D6">
        <w:rPr>
          <w:rFonts w:ascii="Arial" w:hAnsi="Arial" w:cs="Arial"/>
          <w:sz w:val="24"/>
          <w:szCs w:val="24"/>
          <w:lang w:val="en-US"/>
        </w:rPr>
        <w:t xml:space="preserve">, M. (2019). Effect of an 8-week plyometric training program with raised forefoot platforms on agility and vertical jump performance.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491–504.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https://www.ncbi.nlm.nih.gov/pmc/articles/PMC6413841/pdf/ijes-12-6-491.pdf</w:t>
      </w:r>
    </w:p>
    <w:p w14:paraId="2EB77AC7" w14:textId="77777777" w:rsidR="006A5A6D" w:rsidRPr="007C43D6" w:rsidRDefault="006A5A6D" w:rsidP="006A5A6D">
      <w:pPr>
        <w:spacing w:after="0" w:line="240" w:lineRule="auto"/>
        <w:ind w:left="720" w:hanging="720"/>
        <w:rPr>
          <w:rFonts w:ascii="Arial" w:hAnsi="Arial" w:cs="Arial"/>
          <w:sz w:val="24"/>
          <w:szCs w:val="24"/>
          <w:lang w:val="en-US"/>
        </w:rPr>
      </w:pPr>
    </w:p>
    <w:p w14:paraId="4FEE02C7"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Yoo</w:t>
      </w:r>
      <w:proofErr w:type="spellEnd"/>
      <w:r w:rsidRPr="007C43D6">
        <w:rPr>
          <w:rFonts w:ascii="Arial" w:hAnsi="Arial" w:cs="Arial"/>
          <w:sz w:val="24"/>
          <w:szCs w:val="24"/>
          <w:lang w:val="en-US"/>
        </w:rPr>
        <w:t xml:space="preserve">, S., Park, S-K., Yoon, S., Lim, H. S. &amp; </w:t>
      </w:r>
      <w:proofErr w:type="spellStart"/>
      <w:r w:rsidRPr="007C43D6">
        <w:rPr>
          <w:rFonts w:ascii="Arial" w:hAnsi="Arial" w:cs="Arial"/>
          <w:sz w:val="24"/>
          <w:szCs w:val="24"/>
          <w:lang w:val="en-US"/>
        </w:rPr>
        <w:t>JRyu</w:t>
      </w:r>
      <w:proofErr w:type="spellEnd"/>
      <w:r w:rsidRPr="007C43D6">
        <w:rPr>
          <w:rFonts w:ascii="Arial" w:hAnsi="Arial" w:cs="Arial"/>
          <w:sz w:val="24"/>
          <w:szCs w:val="24"/>
          <w:lang w:val="en-US"/>
        </w:rPr>
        <w:t xml:space="preserve">, J. (2018). Comparison of proprioceptive training and muscular strength training to improve balance ability of taekwondo poomsae athletes: A randomized controlled trials.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(3), 445–454.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https://www.ncbi.nlm.nih.gov/pmc/articles/PMC6090404/pdf/jssm-17-445.pdf</w:t>
      </w:r>
    </w:p>
    <w:p w14:paraId="78ED6801" w14:textId="77777777" w:rsidR="006A5A6D" w:rsidRPr="007C43D6" w:rsidRDefault="006A5A6D" w:rsidP="006A5A6D">
      <w:pPr>
        <w:spacing w:after="0" w:line="240" w:lineRule="auto"/>
        <w:ind w:left="720" w:hanging="720"/>
        <w:rPr>
          <w:rFonts w:ascii="Arial" w:hAnsi="Arial" w:cs="Arial"/>
          <w:sz w:val="24"/>
          <w:szCs w:val="24"/>
          <w:lang w:val="en-US"/>
        </w:rPr>
      </w:pPr>
    </w:p>
    <w:p w14:paraId="46BBD4C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Yu, L., Altieri, C., Zhu, X, </w:t>
      </w:r>
      <w:proofErr w:type="spellStart"/>
      <w:r w:rsidRPr="007C43D6">
        <w:rPr>
          <w:rFonts w:ascii="Arial" w:hAnsi="Arial" w:cs="Arial"/>
          <w:sz w:val="24"/>
          <w:szCs w:val="24"/>
          <w:lang w:val="en-US"/>
        </w:rPr>
        <w:t>Jiuxiang</w:t>
      </w:r>
      <w:proofErr w:type="spellEnd"/>
      <w:r w:rsidRPr="007C43D6">
        <w:rPr>
          <w:rFonts w:ascii="Arial" w:hAnsi="Arial" w:cs="Arial"/>
          <w:sz w:val="24"/>
          <w:szCs w:val="24"/>
          <w:lang w:val="en-US"/>
        </w:rPr>
        <w:t xml:space="preserve">, G., Caswell, D., &amp; Corcoran, G. (2019). Strength training and landing progressive drills for the prevention of non-contact ACL injury in male football players. </w:t>
      </w:r>
      <w:r w:rsidRPr="007C43D6">
        <w:rPr>
          <w:rFonts w:ascii="Arial" w:hAnsi="Arial" w:cs="Arial"/>
          <w:i/>
          <w:iCs/>
          <w:sz w:val="24"/>
          <w:szCs w:val="24"/>
          <w:lang w:val="en-US"/>
        </w:rPr>
        <w:t>Journal of Australian Strength &amp; Conditioning, 27</w:t>
      </w:r>
      <w:r w:rsidRPr="007C43D6">
        <w:rPr>
          <w:rFonts w:ascii="Arial" w:hAnsi="Arial" w:cs="Arial"/>
          <w:sz w:val="24"/>
          <w:szCs w:val="24"/>
          <w:lang w:val="en-US"/>
        </w:rPr>
        <w:t>(5), 56–66.</w:t>
      </w:r>
    </w:p>
    <w:p w14:paraId="2EDF2EE9" w14:textId="77777777" w:rsidR="006A5A6D" w:rsidRPr="007C43D6" w:rsidRDefault="006A5A6D" w:rsidP="006A5A6D">
      <w:pPr>
        <w:spacing w:after="0" w:line="240" w:lineRule="auto"/>
        <w:ind w:left="720" w:hanging="720"/>
        <w:rPr>
          <w:rFonts w:ascii="Arial" w:hAnsi="Arial" w:cs="Arial"/>
          <w:sz w:val="24"/>
          <w:szCs w:val="24"/>
          <w:lang w:val="en-US"/>
        </w:rPr>
      </w:pPr>
    </w:p>
    <w:p w14:paraId="43177F34"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Zerf</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Kerroum</w:t>
      </w:r>
      <w:proofErr w:type="spellEnd"/>
      <w:r w:rsidRPr="007C43D6">
        <w:rPr>
          <w:rFonts w:ascii="Arial" w:hAnsi="Arial" w:cs="Arial"/>
          <w:sz w:val="24"/>
          <w:szCs w:val="24"/>
          <w:lang w:val="en-US"/>
        </w:rPr>
        <w:t xml:space="preserve">, M. A., &amp; </w:t>
      </w:r>
      <w:proofErr w:type="spellStart"/>
      <w:r w:rsidRPr="007C43D6">
        <w:rPr>
          <w:rFonts w:ascii="Arial" w:hAnsi="Arial" w:cs="Arial"/>
          <w:sz w:val="24"/>
          <w:szCs w:val="24"/>
          <w:lang w:val="en-US"/>
        </w:rPr>
        <w:t>Bouabdellah</w:t>
      </w:r>
      <w:proofErr w:type="spellEnd"/>
      <w:r w:rsidRPr="007C43D6">
        <w:rPr>
          <w:rFonts w:ascii="Arial" w:hAnsi="Arial" w:cs="Arial"/>
          <w:sz w:val="24"/>
          <w:szCs w:val="24"/>
          <w:lang w:val="en-US"/>
        </w:rPr>
        <w:t xml:space="preserve">, S. B. A. (2019). Relationship between power strength and anaerobic power index as a clear picture of the effect of strength training among young soccer elite players. </w:t>
      </w:r>
      <w:proofErr w:type="spellStart"/>
      <w:r w:rsidRPr="007C43D6">
        <w:rPr>
          <w:rFonts w:ascii="Arial" w:hAnsi="Arial" w:cs="Arial"/>
          <w:i/>
          <w:iCs/>
          <w:sz w:val="24"/>
          <w:szCs w:val="24"/>
        </w:rPr>
        <w:t>Sports</w:t>
      </w:r>
      <w:proofErr w:type="spellEnd"/>
      <w:r w:rsidRPr="007C43D6">
        <w:rPr>
          <w:rFonts w:ascii="Arial" w:hAnsi="Arial" w:cs="Arial"/>
          <w:i/>
          <w:iCs/>
          <w:sz w:val="24"/>
          <w:szCs w:val="24"/>
        </w:rPr>
        <w:t xml:space="preserve"> </w:t>
      </w:r>
      <w:proofErr w:type="spellStart"/>
      <w:r w:rsidRPr="007C43D6">
        <w:rPr>
          <w:rFonts w:ascii="Arial" w:hAnsi="Arial" w:cs="Arial"/>
          <w:i/>
          <w:iCs/>
          <w:sz w:val="24"/>
          <w:szCs w:val="24"/>
        </w:rPr>
        <w:t>Bulletin</w:t>
      </w:r>
      <w:proofErr w:type="spellEnd"/>
      <w:r w:rsidRPr="007C43D6">
        <w:rPr>
          <w:rFonts w:ascii="Arial" w:hAnsi="Arial" w:cs="Arial"/>
          <w:i/>
          <w:iCs/>
          <w:sz w:val="24"/>
          <w:szCs w:val="24"/>
        </w:rPr>
        <w:t>, 70</w:t>
      </w:r>
      <w:r w:rsidRPr="007C43D6">
        <w:rPr>
          <w:rFonts w:ascii="Arial" w:hAnsi="Arial" w:cs="Arial"/>
          <w:sz w:val="24"/>
          <w:szCs w:val="24"/>
        </w:rPr>
        <w:t>(2), 80–85. doi:10.15391/snsv.2019-2.014</w:t>
      </w:r>
    </w:p>
    <w:p w14:paraId="7777D091" w14:textId="77777777" w:rsidR="006A5A6D" w:rsidRPr="007C43D6" w:rsidRDefault="006A5A6D" w:rsidP="006A5A6D">
      <w:pPr>
        <w:spacing w:after="0" w:line="240" w:lineRule="auto"/>
        <w:rPr>
          <w:rFonts w:ascii="Arial" w:hAnsi="Arial" w:cs="Arial"/>
          <w:sz w:val="24"/>
          <w:szCs w:val="24"/>
        </w:rPr>
      </w:pPr>
    </w:p>
    <w:p w14:paraId="4A895358"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14F3CCD" w14:textId="77777777" w:rsidR="006A5A6D" w:rsidRPr="007C43D6" w:rsidRDefault="006A5A6D" w:rsidP="006A5A6D">
      <w:pPr>
        <w:spacing w:after="0" w:line="240" w:lineRule="auto"/>
        <w:rPr>
          <w:rFonts w:ascii="Arial" w:hAnsi="Arial" w:cs="Arial"/>
          <w:sz w:val="24"/>
          <w:szCs w:val="24"/>
        </w:rPr>
      </w:pPr>
    </w:p>
    <w:p w14:paraId="27DC322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457DE0E8" w14:textId="77777777" w:rsidR="006A5A6D" w:rsidRPr="007C43D6" w:rsidRDefault="006A5A6D" w:rsidP="006A5A6D">
      <w:pPr>
        <w:spacing w:after="0" w:line="240" w:lineRule="auto"/>
        <w:rPr>
          <w:rFonts w:ascii="Arial" w:hAnsi="Arial" w:cs="Arial"/>
          <w:sz w:val="24"/>
          <w:szCs w:val="24"/>
        </w:rPr>
      </w:pPr>
    </w:p>
    <w:p w14:paraId="092A0817"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CharlatanLive</w:t>
      </w:r>
      <w:proofErr w:type="spellEnd"/>
      <w:r w:rsidRPr="007C43D6">
        <w:rPr>
          <w:rFonts w:ascii="Arial" w:hAnsi="Arial" w:cs="Arial"/>
          <w:sz w:val="24"/>
          <w:szCs w:val="24"/>
        </w:rPr>
        <w:t xml:space="preserve"> (2014, 7 de enero). </w:t>
      </w:r>
      <w:r w:rsidRPr="007C43D6">
        <w:rPr>
          <w:rFonts w:ascii="Arial" w:hAnsi="Arial" w:cs="Arial"/>
          <w:i/>
          <w:iCs/>
          <w:sz w:val="24"/>
          <w:szCs w:val="24"/>
          <w:lang w:val="en-US"/>
        </w:rPr>
        <w:t>Resistance training exercises for beginners with Justin</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Reeson</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https://www.youtube.com/watch?v=BGvMCHvZjUY</w:t>
      </w:r>
    </w:p>
    <w:p w14:paraId="2C850BBC" w14:textId="77777777" w:rsidR="006A5A6D" w:rsidRPr="007C43D6" w:rsidRDefault="006A5A6D" w:rsidP="006A5A6D">
      <w:pPr>
        <w:spacing w:after="0" w:line="240" w:lineRule="auto"/>
        <w:ind w:left="720" w:hanging="720"/>
        <w:rPr>
          <w:rFonts w:ascii="Arial" w:hAnsi="Arial" w:cs="Arial"/>
          <w:sz w:val="24"/>
          <w:szCs w:val="24"/>
        </w:rPr>
      </w:pPr>
    </w:p>
    <w:p w14:paraId="071FF9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Cincinnati </w:t>
      </w:r>
      <w:proofErr w:type="spellStart"/>
      <w:r w:rsidRPr="007C43D6">
        <w:rPr>
          <w:rFonts w:ascii="Arial" w:hAnsi="Arial" w:cs="Arial"/>
          <w:sz w:val="24"/>
          <w:szCs w:val="24"/>
        </w:rPr>
        <w:t>Children's</w:t>
      </w:r>
      <w:proofErr w:type="spellEnd"/>
      <w:r w:rsidRPr="007C43D6">
        <w:rPr>
          <w:rFonts w:ascii="Arial" w:hAnsi="Arial" w:cs="Arial"/>
          <w:sz w:val="24"/>
          <w:szCs w:val="24"/>
        </w:rPr>
        <w:t xml:space="preserve"> (2018, 30 de abril). </w:t>
      </w:r>
      <w:r w:rsidRPr="007C43D6">
        <w:rPr>
          <w:rFonts w:ascii="Arial" w:hAnsi="Arial" w:cs="Arial"/>
          <w:i/>
          <w:iCs/>
          <w:sz w:val="24"/>
          <w:szCs w:val="24"/>
          <w:lang w:val="en-US"/>
        </w:rPr>
        <w:t>Strength training for young athletes</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https://www.youtube.com/watch?v=LN39MfLto20</w:t>
      </w:r>
    </w:p>
    <w:p w14:paraId="70BA152C" w14:textId="77777777" w:rsidR="006A5A6D" w:rsidRPr="007C43D6" w:rsidRDefault="006A5A6D" w:rsidP="006A5A6D">
      <w:pPr>
        <w:spacing w:after="0" w:line="240" w:lineRule="auto"/>
        <w:ind w:left="720" w:hanging="720"/>
        <w:rPr>
          <w:rFonts w:ascii="Arial" w:hAnsi="Arial" w:cs="Arial"/>
          <w:sz w:val="24"/>
          <w:szCs w:val="24"/>
        </w:rPr>
      </w:pPr>
    </w:p>
    <w:p w14:paraId="2DCB231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 </w:t>
      </w:r>
      <w:proofErr w:type="spellStart"/>
      <w:r w:rsidRPr="007C43D6">
        <w:rPr>
          <w:rFonts w:ascii="Arial" w:hAnsi="Arial" w:cs="Arial"/>
          <w:sz w:val="24"/>
          <w:szCs w:val="24"/>
        </w:rPr>
        <w:t>Tolle</w:t>
      </w:r>
      <w:proofErr w:type="spellEnd"/>
      <w:r w:rsidRPr="007C43D6">
        <w:rPr>
          <w:rFonts w:ascii="Arial" w:hAnsi="Arial" w:cs="Arial"/>
          <w:sz w:val="24"/>
          <w:szCs w:val="24"/>
        </w:rPr>
        <w:t xml:space="preserve"> Run (2013, 24 de julio). </w:t>
      </w:r>
      <w:r w:rsidRPr="007C43D6">
        <w:rPr>
          <w:rFonts w:ascii="Arial" w:hAnsi="Arial" w:cs="Arial"/>
          <w:i/>
          <w:iCs/>
          <w:sz w:val="24"/>
          <w:szCs w:val="24"/>
          <w:lang w:val="en-US"/>
        </w:rPr>
        <w:t xml:space="preserve">Strength training for runners with Kirk </w:t>
      </w:r>
      <w:proofErr w:type="spellStart"/>
      <w:r w:rsidRPr="007C43D6">
        <w:rPr>
          <w:rFonts w:ascii="Arial" w:hAnsi="Arial" w:cs="Arial"/>
          <w:i/>
          <w:iCs/>
          <w:sz w:val="24"/>
          <w:szCs w:val="24"/>
          <w:lang w:val="en-US"/>
        </w:rPr>
        <w:t>DeWindt</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https://www.youtube.com/watch?v=jQcGXGf1-TU</w:t>
      </w:r>
    </w:p>
    <w:p w14:paraId="650DBE42" w14:textId="77777777" w:rsidR="006A5A6D" w:rsidRPr="007C43D6" w:rsidRDefault="006A5A6D" w:rsidP="006A5A6D">
      <w:pPr>
        <w:spacing w:after="0" w:line="240" w:lineRule="auto"/>
        <w:ind w:left="720" w:hanging="720"/>
        <w:rPr>
          <w:rFonts w:ascii="Arial" w:hAnsi="Arial" w:cs="Arial"/>
          <w:sz w:val="24"/>
          <w:szCs w:val="24"/>
        </w:rPr>
      </w:pPr>
    </w:p>
    <w:p w14:paraId="5B48DDD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El Confidencial (2013, 27 de mayo). </w:t>
      </w:r>
      <w:r w:rsidRPr="007C43D6">
        <w:rPr>
          <w:rFonts w:ascii="Arial" w:hAnsi="Arial" w:cs="Arial"/>
          <w:i/>
          <w:iCs/>
          <w:sz w:val="24"/>
          <w:szCs w:val="24"/>
        </w:rPr>
        <w:t>Rutina de entrenamiento de fuerza</w:t>
      </w:r>
      <w:r w:rsidRPr="007C43D6">
        <w:rPr>
          <w:rFonts w:ascii="Arial" w:hAnsi="Arial" w:cs="Arial"/>
          <w:sz w:val="24"/>
          <w:szCs w:val="24"/>
        </w:rPr>
        <w:t xml:space="preserve"> [Archivo de video]. Recuperado de https://www.youtube.com/watch?v=ef4Z8zQ892U</w:t>
      </w:r>
    </w:p>
    <w:p w14:paraId="15726DB9" w14:textId="77777777" w:rsidR="006A5A6D" w:rsidRPr="007C43D6" w:rsidRDefault="006A5A6D" w:rsidP="006A5A6D">
      <w:pPr>
        <w:spacing w:after="0" w:line="240" w:lineRule="auto"/>
        <w:ind w:left="720" w:hanging="720"/>
        <w:rPr>
          <w:rFonts w:ascii="Arial" w:hAnsi="Arial" w:cs="Arial"/>
          <w:sz w:val="24"/>
          <w:szCs w:val="24"/>
        </w:rPr>
      </w:pPr>
    </w:p>
    <w:p w14:paraId="61E82108"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Portalfitness</w:t>
      </w:r>
      <w:proofErr w:type="spellEnd"/>
      <w:r w:rsidRPr="007C43D6">
        <w:rPr>
          <w:rFonts w:ascii="Arial" w:hAnsi="Arial" w:cs="Arial"/>
          <w:sz w:val="24"/>
          <w:szCs w:val="24"/>
        </w:rPr>
        <w:t xml:space="preserve"> (2010, 26 de julio). </w:t>
      </w:r>
      <w:r w:rsidRPr="007C43D6">
        <w:rPr>
          <w:rFonts w:ascii="Arial" w:hAnsi="Arial" w:cs="Arial"/>
          <w:i/>
          <w:iCs/>
          <w:sz w:val="24"/>
          <w:szCs w:val="24"/>
        </w:rPr>
        <w:t>Alto rendimiento. Métodos para entrenar la fuerza</w:t>
      </w:r>
      <w:r w:rsidRPr="007C43D6">
        <w:rPr>
          <w:rFonts w:ascii="Arial" w:hAnsi="Arial" w:cs="Arial"/>
          <w:sz w:val="24"/>
          <w:szCs w:val="24"/>
        </w:rPr>
        <w:t xml:space="preserve"> [Archivo de video]. Recuperado de https://www.youtube.com/watch?v=_kMvvDE_sXY</w:t>
      </w:r>
    </w:p>
    <w:p w14:paraId="21480D0B" w14:textId="77777777" w:rsidR="006A5A6D" w:rsidRPr="007C43D6" w:rsidRDefault="006A5A6D" w:rsidP="006A5A6D">
      <w:pPr>
        <w:spacing w:after="0" w:line="240" w:lineRule="auto"/>
        <w:rPr>
          <w:rFonts w:ascii="Arial" w:hAnsi="Arial" w:cs="Arial"/>
          <w:sz w:val="24"/>
          <w:szCs w:val="24"/>
        </w:rPr>
      </w:pPr>
    </w:p>
    <w:p w14:paraId="6429305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1B316A08" w14:textId="77777777" w:rsidR="006A5A6D" w:rsidRPr="007C43D6" w:rsidRDefault="006A5A6D" w:rsidP="006A5A6D">
      <w:pPr>
        <w:spacing w:after="0" w:line="240" w:lineRule="auto"/>
        <w:rPr>
          <w:rFonts w:ascii="Arial" w:hAnsi="Arial" w:cs="Arial"/>
          <w:sz w:val="24"/>
          <w:szCs w:val="24"/>
        </w:rPr>
      </w:pPr>
    </w:p>
    <w:p w14:paraId="51BD6D40"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6B1520DD" w14:textId="77777777" w:rsidR="006A5A6D" w:rsidRPr="007C43D6" w:rsidRDefault="006A5A6D" w:rsidP="006A5A6D">
      <w:pPr>
        <w:spacing w:after="0" w:line="240" w:lineRule="auto"/>
        <w:rPr>
          <w:rFonts w:ascii="Arial" w:hAnsi="Arial" w:cs="Arial"/>
          <w:sz w:val="24"/>
          <w:szCs w:val="24"/>
        </w:rPr>
      </w:pPr>
    </w:p>
    <w:p w14:paraId="249ABEB7"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Desarrollo de la fortaleza muscular: ¿Cuál es el mejor método?: </w:t>
      </w:r>
      <w:hyperlink r:id="rId9" w:history="1">
        <w:r w:rsidRPr="007C43D6">
          <w:rPr>
            <w:rStyle w:val="Hyperlink"/>
            <w:rFonts w:ascii="Arial" w:hAnsi="Arial" w:cs="Arial"/>
            <w:b/>
            <w:bCs/>
            <w:i/>
            <w:iCs/>
            <w:sz w:val="24"/>
            <w:szCs w:val="24"/>
          </w:rPr>
          <w:t>http://www.saludmed.com/Documentos/Fortaleza.htm</w:t>
        </w:r>
      </w:hyperlink>
    </w:p>
    <w:p w14:paraId="5F9332D8" w14:textId="77777777" w:rsidR="006A5A6D" w:rsidRPr="007C43D6" w:rsidRDefault="006A5A6D" w:rsidP="006A5A6D">
      <w:pPr>
        <w:spacing w:after="0" w:line="240" w:lineRule="auto"/>
        <w:rPr>
          <w:rFonts w:ascii="Arial" w:hAnsi="Arial" w:cs="Arial"/>
          <w:sz w:val="24"/>
          <w:szCs w:val="24"/>
        </w:rPr>
      </w:pPr>
    </w:p>
    <w:p w14:paraId="2D12636F" w14:textId="77777777" w:rsidR="006A5A6D" w:rsidRPr="007C43D6" w:rsidRDefault="006A5A6D" w:rsidP="00EC2A8B">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Entrenamiento de Fuerza: Nuevas perspectivas metodológicas:</w:t>
      </w:r>
    </w:p>
    <w:p w14:paraId="357D606F" w14:textId="77777777" w:rsidR="006A5A6D" w:rsidRPr="007C43D6" w:rsidRDefault="00000000" w:rsidP="006A5A6D">
      <w:pPr>
        <w:spacing w:after="0" w:line="240" w:lineRule="auto"/>
        <w:ind w:left="2880"/>
        <w:rPr>
          <w:rFonts w:ascii="Arial" w:hAnsi="Arial" w:cs="Arial"/>
          <w:b/>
          <w:bCs/>
          <w:i/>
          <w:iCs/>
          <w:sz w:val="24"/>
          <w:szCs w:val="24"/>
        </w:rPr>
      </w:pPr>
      <w:hyperlink r:id="rId10" w:history="1">
        <w:r w:rsidR="006A5A6D" w:rsidRPr="007C43D6">
          <w:rPr>
            <w:rStyle w:val="Hyperlink"/>
            <w:rFonts w:ascii="Arial" w:hAnsi="Arial" w:cs="Arial"/>
            <w:b/>
            <w:bCs/>
            <w:i/>
            <w:iCs/>
            <w:sz w:val="24"/>
            <w:szCs w:val="24"/>
          </w:rPr>
          <w:t>http://www.carlos-balsalobre.com/Entrenamiento_de_Fuerza_Balsalobre&amp;Jimenez.pdf</w:t>
        </w:r>
      </w:hyperlink>
    </w:p>
    <w:p w14:paraId="25E94443" w14:textId="77777777" w:rsidR="006A5A6D" w:rsidRPr="007C43D6" w:rsidRDefault="006A5A6D" w:rsidP="006A5A6D">
      <w:pPr>
        <w:spacing w:after="0" w:line="240" w:lineRule="auto"/>
        <w:rPr>
          <w:rFonts w:ascii="Arial" w:hAnsi="Arial" w:cs="Arial"/>
          <w:sz w:val="24"/>
          <w:szCs w:val="24"/>
        </w:rPr>
      </w:pPr>
    </w:p>
    <w:p w14:paraId="00EC9230"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Métodos de entrenamiento de fuerza:</w:t>
      </w:r>
      <w:r w:rsidRPr="007C43D6">
        <w:rPr>
          <w:rFonts w:ascii="Arial" w:hAnsi="Arial" w:cs="Arial"/>
          <w:b/>
          <w:sz w:val="24"/>
          <w:szCs w:val="24"/>
        </w:rPr>
        <w:t xml:space="preserve"> </w:t>
      </w:r>
      <w:hyperlink r:id="rId11" w:history="1">
        <w:r w:rsidRPr="007C43D6">
          <w:rPr>
            <w:rStyle w:val="Hyperlink"/>
            <w:rFonts w:ascii="Arial" w:hAnsi="Arial" w:cs="Arial"/>
            <w:b/>
            <w:i/>
            <w:iCs/>
            <w:sz w:val="24"/>
            <w:szCs w:val="24"/>
          </w:rPr>
          <w:t>https://mundoentrenamiento.com/metodos-de-entrenamiento-de-fuerza/</w:t>
        </w:r>
      </w:hyperlink>
    </w:p>
    <w:p w14:paraId="0EB0F8BB" w14:textId="77777777" w:rsidR="006A5A6D" w:rsidRPr="007C43D6" w:rsidRDefault="006A5A6D" w:rsidP="006A5A6D">
      <w:pPr>
        <w:spacing w:after="0" w:line="240" w:lineRule="auto"/>
        <w:rPr>
          <w:rFonts w:ascii="Arial" w:hAnsi="Arial" w:cs="Arial"/>
          <w:sz w:val="24"/>
          <w:szCs w:val="24"/>
        </w:rPr>
      </w:pPr>
    </w:p>
    <w:p w14:paraId="3642E7BD" w14:textId="77777777" w:rsidR="006A5A6D" w:rsidRPr="007C43D6" w:rsidRDefault="006A5A6D" w:rsidP="006A5A6D">
      <w:pPr>
        <w:spacing w:after="0" w:line="240" w:lineRule="auto"/>
        <w:ind w:left="1440" w:firstLine="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sz w:val="24"/>
          <w:szCs w:val="24"/>
        </w:rPr>
        <w:t>Hipertrofia muscular en el futbolista:</w:t>
      </w:r>
    </w:p>
    <w:p w14:paraId="3FC11FC7" w14:textId="77777777" w:rsidR="006A5A6D" w:rsidRPr="007C43D6" w:rsidRDefault="00000000" w:rsidP="006A5A6D">
      <w:pPr>
        <w:spacing w:after="0" w:line="240" w:lineRule="auto"/>
        <w:ind w:left="2880"/>
        <w:rPr>
          <w:rFonts w:ascii="Arial" w:hAnsi="Arial" w:cs="Arial"/>
          <w:b/>
          <w:bCs/>
          <w:i/>
          <w:iCs/>
          <w:sz w:val="24"/>
          <w:szCs w:val="24"/>
        </w:rPr>
      </w:pPr>
      <w:hyperlink r:id="rId12" w:history="1">
        <w:r w:rsidR="006A5A6D" w:rsidRPr="007C43D6">
          <w:rPr>
            <w:rStyle w:val="Hyperlink"/>
            <w:rFonts w:ascii="Arial" w:hAnsi="Arial" w:cs="Arial"/>
            <w:b/>
            <w:bCs/>
            <w:i/>
            <w:iCs/>
            <w:sz w:val="24"/>
            <w:szCs w:val="24"/>
          </w:rPr>
          <w:t>http://www.futbolformativo.com.ar/2013/07/hipertrofia-muscular-en-el-futbolista.html</w:t>
        </w:r>
      </w:hyperlink>
    </w:p>
    <w:p w14:paraId="6EECFCD7" w14:textId="77777777" w:rsidR="006A5A6D" w:rsidRPr="007C43D6" w:rsidRDefault="006A5A6D" w:rsidP="006A5A6D">
      <w:pPr>
        <w:spacing w:after="0" w:line="240" w:lineRule="auto"/>
        <w:rPr>
          <w:rFonts w:ascii="Arial" w:hAnsi="Arial" w:cs="Arial"/>
          <w:sz w:val="24"/>
          <w:szCs w:val="24"/>
        </w:rPr>
      </w:pPr>
    </w:p>
    <w:p w14:paraId="14ACC55C" w14:textId="77777777" w:rsidR="006A5A6D" w:rsidRPr="007C43D6" w:rsidRDefault="006A5A6D" w:rsidP="006A5A6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The perfect strength training workout for beginners:</w:t>
      </w:r>
    </w:p>
    <w:p w14:paraId="431C1AA3" w14:textId="77777777" w:rsidR="006A5A6D" w:rsidRPr="007C43D6" w:rsidRDefault="00000000" w:rsidP="006A5A6D">
      <w:pPr>
        <w:spacing w:after="0" w:line="240" w:lineRule="auto"/>
        <w:ind w:left="2880"/>
        <w:rPr>
          <w:rFonts w:ascii="Arial" w:hAnsi="Arial" w:cs="Arial"/>
          <w:b/>
          <w:bCs/>
          <w:i/>
          <w:iCs/>
          <w:sz w:val="24"/>
          <w:szCs w:val="24"/>
          <w:lang w:val="en-US"/>
        </w:rPr>
      </w:pPr>
      <w:hyperlink r:id="rId13" w:history="1">
        <w:r w:rsidR="006A5A6D" w:rsidRPr="007C43D6">
          <w:rPr>
            <w:rStyle w:val="Hyperlink"/>
            <w:rFonts w:ascii="Arial" w:hAnsi="Arial" w:cs="Arial"/>
            <w:b/>
            <w:bCs/>
            <w:i/>
            <w:iCs/>
            <w:sz w:val="24"/>
            <w:szCs w:val="24"/>
            <w:lang w:val="en-US"/>
          </w:rPr>
          <w:t>https://www.shape.com/fitness/workouts/strength-training-beginners</w:t>
        </w:r>
      </w:hyperlink>
    </w:p>
    <w:p w14:paraId="2836AC3E" w14:textId="77777777" w:rsidR="006A5A6D" w:rsidRPr="007C43D6" w:rsidRDefault="006A5A6D" w:rsidP="006A5A6D">
      <w:pPr>
        <w:spacing w:after="0" w:line="240" w:lineRule="auto"/>
        <w:rPr>
          <w:rFonts w:ascii="Arial" w:hAnsi="Arial" w:cs="Arial"/>
          <w:sz w:val="24"/>
          <w:szCs w:val="24"/>
          <w:lang w:val="en-US"/>
        </w:rPr>
      </w:pPr>
    </w:p>
    <w:p w14:paraId="547A95DF" w14:textId="77777777" w:rsidR="006A5A6D" w:rsidRPr="007C43D6" w:rsidRDefault="006A5A6D" w:rsidP="00EC2A8B">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sz w:val="24"/>
          <w:szCs w:val="24"/>
          <w:lang w:val="en-US"/>
        </w:rPr>
        <w:t>7 tips for a safe and successful strength-training program:</w:t>
      </w:r>
    </w:p>
    <w:p w14:paraId="7DD4738F" w14:textId="77777777" w:rsidR="006A5A6D" w:rsidRPr="007C43D6" w:rsidRDefault="00000000" w:rsidP="006A5A6D">
      <w:pPr>
        <w:spacing w:after="0" w:line="240" w:lineRule="auto"/>
        <w:ind w:left="2880"/>
        <w:rPr>
          <w:rFonts w:ascii="Arial" w:hAnsi="Arial" w:cs="Arial"/>
          <w:b/>
          <w:bCs/>
          <w:i/>
          <w:iCs/>
          <w:sz w:val="24"/>
          <w:szCs w:val="24"/>
          <w:lang w:val="en-US"/>
        </w:rPr>
      </w:pPr>
      <w:hyperlink r:id="rId14" w:history="1">
        <w:r w:rsidR="006A5A6D" w:rsidRPr="007C43D6">
          <w:rPr>
            <w:rStyle w:val="Hyperlink"/>
            <w:rFonts w:ascii="Arial" w:hAnsi="Arial" w:cs="Arial"/>
            <w:b/>
            <w:bCs/>
            <w:i/>
            <w:iCs/>
            <w:sz w:val="24"/>
            <w:szCs w:val="24"/>
            <w:lang w:val="en-US"/>
          </w:rPr>
          <w:t>https://www.health.harvard.edu/exercise-and-fitness/7-tips-for-a-safe-and-successful-strength-training-program</w:t>
        </w:r>
      </w:hyperlink>
    </w:p>
    <w:p w14:paraId="5A623633" w14:textId="77777777" w:rsidR="006A5A6D" w:rsidRPr="007C43D6" w:rsidRDefault="006A5A6D" w:rsidP="006A5A6D">
      <w:pPr>
        <w:spacing w:after="0" w:line="240" w:lineRule="auto"/>
        <w:rPr>
          <w:rFonts w:ascii="Arial" w:hAnsi="Arial" w:cs="Arial"/>
          <w:sz w:val="24"/>
          <w:szCs w:val="24"/>
          <w:lang w:val="en-US"/>
        </w:rPr>
      </w:pPr>
    </w:p>
    <w:p w14:paraId="04C6291C" w14:textId="77777777" w:rsidR="006A5A6D" w:rsidRPr="007C43D6" w:rsidRDefault="006A5A6D" w:rsidP="006A5A6D">
      <w:pPr>
        <w:spacing w:after="0" w:line="240" w:lineRule="auto"/>
        <w:rPr>
          <w:rFonts w:ascii="Arial" w:hAnsi="Arial" w:cs="Arial"/>
          <w:sz w:val="24"/>
          <w:szCs w:val="24"/>
          <w:lang w:val="en-US"/>
        </w:rPr>
      </w:pPr>
      <w:r w:rsidRPr="007C43D6">
        <w:rPr>
          <w:rFonts w:ascii="Arial" w:hAnsi="Arial" w:cs="Arial"/>
          <w:sz w:val="24"/>
          <w:szCs w:val="24"/>
          <w:lang w:val="en-US"/>
        </w:rPr>
        <w:tab/>
      </w:r>
      <w:r w:rsidRPr="007C43D6">
        <w:rPr>
          <w:rFonts w:ascii="Arial" w:hAnsi="Arial" w:cs="Arial"/>
          <w:sz w:val="24"/>
          <w:szCs w:val="24"/>
          <w:lang w:val="en-US"/>
        </w:rPr>
        <w:tab/>
        <w:t>2.</w:t>
      </w:r>
      <w:r w:rsidRPr="007C43D6">
        <w:rPr>
          <w:rFonts w:ascii="Arial" w:hAnsi="Arial" w:cs="Arial"/>
          <w:sz w:val="24"/>
          <w:szCs w:val="24"/>
          <w:lang w:val="en-US"/>
        </w:rPr>
        <w:tab/>
      </w:r>
      <w:proofErr w:type="spellStart"/>
      <w:r w:rsidRPr="007C43D6">
        <w:rPr>
          <w:rFonts w:ascii="Arial" w:hAnsi="Arial" w:cs="Arial"/>
          <w:sz w:val="24"/>
          <w:szCs w:val="24"/>
          <w:lang w:val="en-US"/>
        </w:rPr>
        <w:t>Asociaciones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Organizaciones</w:t>
      </w:r>
      <w:proofErr w:type="spellEnd"/>
      <w:r w:rsidRPr="007C43D6">
        <w:rPr>
          <w:rFonts w:ascii="Arial" w:hAnsi="Arial" w:cs="Arial"/>
          <w:sz w:val="24"/>
          <w:szCs w:val="24"/>
          <w:lang w:val="en-US"/>
        </w:rPr>
        <w:t xml:space="preserve"> y </w:t>
      </w:r>
      <w:proofErr w:type="spellStart"/>
      <w:r w:rsidRPr="007C43D6">
        <w:rPr>
          <w:rFonts w:ascii="Arial" w:hAnsi="Arial" w:cs="Arial"/>
          <w:sz w:val="24"/>
          <w:szCs w:val="24"/>
          <w:lang w:val="en-US"/>
        </w:rPr>
        <w:t>Sociedades</w:t>
      </w:r>
      <w:proofErr w:type="spellEnd"/>
      <w:r w:rsidRPr="007C43D6">
        <w:rPr>
          <w:rFonts w:ascii="Arial" w:hAnsi="Arial" w:cs="Arial"/>
          <w:sz w:val="24"/>
          <w:szCs w:val="24"/>
          <w:lang w:val="en-US"/>
        </w:rPr>
        <w:t>:</w:t>
      </w:r>
    </w:p>
    <w:p w14:paraId="4123BDD6" w14:textId="77777777" w:rsidR="006A5A6D" w:rsidRPr="007C43D6" w:rsidRDefault="006A5A6D" w:rsidP="006A5A6D">
      <w:pPr>
        <w:spacing w:after="0" w:line="240" w:lineRule="auto"/>
        <w:rPr>
          <w:rFonts w:ascii="Arial" w:hAnsi="Arial" w:cs="Arial"/>
          <w:sz w:val="24"/>
          <w:szCs w:val="24"/>
          <w:lang w:val="en-US"/>
        </w:rPr>
      </w:pPr>
    </w:p>
    <w:p w14:paraId="13368A18"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a.</w:t>
      </w:r>
      <w:r w:rsidRPr="007C43D6">
        <w:rPr>
          <w:rFonts w:ascii="Arial" w:hAnsi="Arial" w:cs="Arial"/>
          <w:sz w:val="24"/>
          <w:szCs w:val="24"/>
          <w:lang w:val="en-US"/>
        </w:rPr>
        <w:tab/>
      </w:r>
      <w:r w:rsidRPr="007C43D6">
        <w:rPr>
          <w:rFonts w:ascii="Arial" w:hAnsi="Arial" w:cs="Arial"/>
          <w:b/>
          <w:bCs/>
          <w:sz w:val="24"/>
          <w:szCs w:val="24"/>
          <w:lang w:val="en-US"/>
        </w:rPr>
        <w:t>National Strength and Conditioning Association (NSCA):</w:t>
      </w:r>
      <w:r w:rsidRPr="007C43D6">
        <w:rPr>
          <w:rFonts w:ascii="Arial" w:hAnsi="Arial" w:cs="Arial"/>
          <w:sz w:val="24"/>
          <w:szCs w:val="24"/>
          <w:lang w:val="en-US"/>
        </w:rPr>
        <w:t xml:space="preserve"> </w:t>
      </w:r>
      <w:hyperlink r:id="rId15" w:history="1">
        <w:r w:rsidRPr="007C43D6">
          <w:rPr>
            <w:rStyle w:val="Hyperlink"/>
            <w:rFonts w:ascii="Arial" w:hAnsi="Arial" w:cs="Arial"/>
            <w:b/>
            <w:bCs/>
            <w:i/>
            <w:iCs/>
            <w:sz w:val="24"/>
            <w:szCs w:val="24"/>
            <w:lang w:val="en-US"/>
          </w:rPr>
          <w:t>https://www.nsca.com/</w:t>
        </w:r>
      </w:hyperlink>
    </w:p>
    <w:p w14:paraId="2E5C7BE8" w14:textId="77777777" w:rsidR="006A5A6D" w:rsidRPr="007C43D6" w:rsidRDefault="006A5A6D" w:rsidP="006A5A6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b.</w:t>
      </w:r>
      <w:r w:rsidRPr="007C43D6">
        <w:rPr>
          <w:rFonts w:ascii="Arial" w:hAnsi="Arial" w:cs="Arial"/>
          <w:sz w:val="24"/>
          <w:szCs w:val="24"/>
          <w:lang w:val="en-US"/>
        </w:rPr>
        <w:tab/>
      </w:r>
      <w:r w:rsidRPr="007C43D6">
        <w:rPr>
          <w:rFonts w:ascii="Arial" w:hAnsi="Arial" w:cs="Arial"/>
          <w:b/>
          <w:bCs/>
          <w:sz w:val="24"/>
          <w:szCs w:val="24"/>
          <w:lang w:val="en-US"/>
        </w:rPr>
        <w:t xml:space="preserve">American College of Sports Medicine (ACSM): </w:t>
      </w:r>
      <w:hyperlink r:id="rId16" w:history="1">
        <w:r w:rsidRPr="007C43D6">
          <w:rPr>
            <w:rStyle w:val="Hyperlink"/>
            <w:rFonts w:ascii="Arial" w:hAnsi="Arial" w:cs="Arial"/>
            <w:b/>
            <w:bCs/>
            <w:i/>
            <w:iCs/>
            <w:sz w:val="24"/>
            <w:szCs w:val="24"/>
            <w:lang w:val="en-US"/>
          </w:rPr>
          <w:t>https://www.acsm.org/</w:t>
        </w:r>
      </w:hyperlink>
    </w:p>
    <w:p w14:paraId="2D0A4E2C"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c.</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Inglés</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7" w:history="1">
        <w:r w:rsidRPr="007C43D6">
          <w:rPr>
            <w:rStyle w:val="Hyperlink"/>
            <w:rFonts w:ascii="Arial" w:hAnsi="Arial" w:cs="Arial"/>
            <w:b/>
            <w:bCs/>
            <w:i/>
            <w:iCs/>
            <w:sz w:val="24"/>
            <w:szCs w:val="24"/>
            <w:lang w:val="en-US"/>
          </w:rPr>
          <w:t>https://www.gssiweb.org/en</w:t>
        </w:r>
      </w:hyperlink>
    </w:p>
    <w:p w14:paraId="7F65AE1F"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d.</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Español</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8" w:history="1">
        <w:r w:rsidRPr="007C43D6">
          <w:rPr>
            <w:rStyle w:val="Hyperlink"/>
            <w:rFonts w:ascii="Arial" w:hAnsi="Arial" w:cs="Arial"/>
            <w:b/>
            <w:bCs/>
            <w:i/>
            <w:iCs/>
            <w:sz w:val="24"/>
            <w:szCs w:val="24"/>
            <w:lang w:val="en-US"/>
          </w:rPr>
          <w:t>https://www.gssiweb.org/latam</w:t>
        </w:r>
      </w:hyperlink>
    </w:p>
    <w:p w14:paraId="7AD5C7AE" w14:textId="77777777" w:rsidR="006A5A6D" w:rsidRPr="007C43D6" w:rsidRDefault="006A5A6D" w:rsidP="006A5A6D">
      <w:pPr>
        <w:spacing w:after="0" w:line="240" w:lineRule="auto"/>
        <w:rPr>
          <w:rFonts w:ascii="Arial" w:hAnsi="Arial" w:cs="Arial"/>
          <w:b/>
          <w:sz w:val="24"/>
          <w:szCs w:val="24"/>
          <w:lang w:val="en-US"/>
        </w:rPr>
      </w:pPr>
    </w:p>
    <w:p w14:paraId="765A581E"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b/>
          <w:sz w:val="24"/>
          <w:szCs w:val="24"/>
          <w:lang w:val="en-US"/>
        </w:rPr>
        <w:t>IX.</w:t>
      </w:r>
      <w:r w:rsidRPr="007C43D6">
        <w:rPr>
          <w:rFonts w:ascii="Arial" w:hAnsi="Arial" w:cs="Arial"/>
          <w:b/>
          <w:sz w:val="24"/>
          <w:szCs w:val="24"/>
          <w:lang w:val="en-US"/>
        </w:rPr>
        <w:tab/>
        <w:t>BIBLIOGRAFÍA</w:t>
      </w:r>
    </w:p>
    <w:p w14:paraId="02F3651F" w14:textId="77777777" w:rsidR="006A5A6D" w:rsidRPr="007C43D6" w:rsidRDefault="006A5A6D" w:rsidP="006A5A6D">
      <w:pPr>
        <w:spacing w:after="0" w:line="240" w:lineRule="auto"/>
        <w:rPr>
          <w:rFonts w:ascii="Arial" w:hAnsi="Arial" w:cs="Arial"/>
          <w:sz w:val="24"/>
          <w:szCs w:val="24"/>
          <w:lang w:val="en-US"/>
        </w:rPr>
      </w:pPr>
    </w:p>
    <w:p w14:paraId="4E7B113B"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sz w:val="24"/>
          <w:szCs w:val="24"/>
          <w:lang w:val="en-US"/>
        </w:rPr>
        <w:tab/>
      </w:r>
      <w:r w:rsidRPr="007C43D6">
        <w:rPr>
          <w:rFonts w:ascii="Arial" w:hAnsi="Arial" w:cs="Arial"/>
          <w:b/>
          <w:sz w:val="24"/>
          <w:szCs w:val="24"/>
          <w:lang w:val="en-US"/>
        </w:rPr>
        <w:t>A.</w:t>
      </w:r>
      <w:r w:rsidRPr="007C43D6">
        <w:rPr>
          <w:rFonts w:ascii="Arial" w:hAnsi="Arial" w:cs="Arial"/>
          <w:b/>
          <w:sz w:val="24"/>
          <w:szCs w:val="24"/>
          <w:lang w:val="en-US"/>
        </w:rPr>
        <w:tab/>
      </w:r>
      <w:proofErr w:type="spellStart"/>
      <w:r w:rsidRPr="007C43D6">
        <w:rPr>
          <w:rFonts w:ascii="Arial" w:hAnsi="Arial" w:cs="Arial"/>
          <w:b/>
          <w:sz w:val="24"/>
          <w:szCs w:val="24"/>
          <w:lang w:val="en-US"/>
        </w:rPr>
        <w:t>Libros</w:t>
      </w:r>
      <w:proofErr w:type="spellEnd"/>
    </w:p>
    <w:p w14:paraId="6250DC66" w14:textId="77777777" w:rsidR="006A5A6D" w:rsidRPr="007C43D6" w:rsidRDefault="006A5A6D" w:rsidP="006A5A6D">
      <w:pPr>
        <w:spacing w:after="0" w:line="240" w:lineRule="auto"/>
        <w:rPr>
          <w:rFonts w:ascii="Arial" w:hAnsi="Arial" w:cs="Arial"/>
          <w:sz w:val="24"/>
          <w:szCs w:val="24"/>
          <w:lang w:val="en-US"/>
        </w:rPr>
      </w:pPr>
    </w:p>
    <w:p w14:paraId="53242F56"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Ashmore, A. (2020). </w:t>
      </w:r>
      <w:r w:rsidRPr="007C43D6">
        <w:rPr>
          <w:rFonts w:ascii="Arial" w:hAnsi="Arial" w:cs="Arial"/>
          <w:i/>
          <w:iCs/>
          <w:sz w:val="24"/>
          <w:szCs w:val="24"/>
          <w:lang w:val="en-US"/>
        </w:rPr>
        <w:t>Timing resistance training: Programming the muscle clock for optimal performance</w:t>
      </w:r>
      <w:r w:rsidRPr="007C43D6">
        <w:rPr>
          <w:rFonts w:ascii="Arial" w:hAnsi="Arial" w:cs="Arial"/>
          <w:sz w:val="24"/>
          <w:szCs w:val="24"/>
          <w:lang w:val="en-US"/>
        </w:rPr>
        <w:t>. Champaign, IL: Human Kinetics.</w:t>
      </w:r>
    </w:p>
    <w:p w14:paraId="2E38E0DE" w14:textId="77777777" w:rsidR="006A5A6D" w:rsidRPr="007C43D6" w:rsidRDefault="006A5A6D" w:rsidP="006A5A6D">
      <w:pPr>
        <w:spacing w:after="0" w:line="240" w:lineRule="auto"/>
        <w:ind w:left="720" w:hanging="720"/>
        <w:rPr>
          <w:rFonts w:ascii="Arial" w:hAnsi="Arial" w:cs="Arial"/>
          <w:sz w:val="24"/>
          <w:szCs w:val="24"/>
          <w:lang w:val="en-US"/>
        </w:rPr>
      </w:pPr>
    </w:p>
    <w:p w14:paraId="57176A55"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Benardot, D. (2020). </w:t>
      </w:r>
      <w:r w:rsidRPr="007C43D6">
        <w:rPr>
          <w:rFonts w:ascii="Arial" w:hAnsi="Arial" w:cs="Arial"/>
          <w:i/>
          <w:iCs/>
          <w:sz w:val="24"/>
          <w:szCs w:val="24"/>
          <w:lang w:val="en-US"/>
        </w:rPr>
        <w:t>Foundations of strength training and conditioning</w:t>
      </w:r>
      <w:r w:rsidRPr="007C43D6">
        <w:rPr>
          <w:rFonts w:ascii="Arial" w:hAnsi="Arial" w:cs="Arial"/>
          <w:sz w:val="24"/>
          <w:szCs w:val="24"/>
          <w:lang w:val="en-US"/>
        </w:rPr>
        <w:t>. Philadelphia, PA: Wolters Kluwer.</w:t>
      </w:r>
    </w:p>
    <w:p w14:paraId="72D23D5C" w14:textId="77777777" w:rsidR="00335B5D" w:rsidRPr="007C43D6" w:rsidRDefault="00335B5D" w:rsidP="00335B5D">
      <w:pPr>
        <w:spacing w:after="0" w:line="240" w:lineRule="auto"/>
        <w:ind w:left="720" w:hanging="720"/>
        <w:rPr>
          <w:rFonts w:ascii="Arial" w:hAnsi="Arial" w:cs="Arial"/>
          <w:sz w:val="24"/>
          <w:szCs w:val="24"/>
          <w:lang w:val="en-US"/>
        </w:rPr>
      </w:pPr>
    </w:p>
    <w:p w14:paraId="0688EDAF" w14:textId="5373DF3C" w:rsidR="00335B5D" w:rsidRPr="007C43D6" w:rsidRDefault="00335B5D" w:rsidP="00335B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w:t>
      </w:r>
      <w:r w:rsidR="001646AC" w:rsidRPr="001646AC">
        <w:rPr>
          <w:rFonts w:ascii="Arial" w:hAnsi="Arial" w:cs="Arial"/>
          <w:sz w:val="24"/>
          <w:szCs w:val="24"/>
          <w:lang w:val="en-US"/>
        </w:rPr>
        <w:t xml:space="preserve">Buzzichelli, C. </w:t>
      </w:r>
      <w:r w:rsidRPr="007C43D6">
        <w:rPr>
          <w:rFonts w:ascii="Arial" w:hAnsi="Arial" w:cs="Arial"/>
          <w:sz w:val="24"/>
          <w:szCs w:val="24"/>
          <w:lang w:val="en-US"/>
        </w:rPr>
        <w:t>(20</w:t>
      </w:r>
      <w:r>
        <w:rPr>
          <w:rFonts w:ascii="Arial" w:hAnsi="Arial" w:cs="Arial"/>
          <w:sz w:val="24"/>
          <w:szCs w:val="24"/>
          <w:lang w:val="en-US"/>
        </w:rPr>
        <w:t>21</w:t>
      </w:r>
      <w:r w:rsidRPr="007C43D6">
        <w:rPr>
          <w:rFonts w:ascii="Arial" w:hAnsi="Arial" w:cs="Arial"/>
          <w:sz w:val="24"/>
          <w:szCs w:val="24"/>
          <w:lang w:val="en-US"/>
        </w:rPr>
        <w:t xml:space="preserve">). </w:t>
      </w:r>
      <w:r>
        <w:rPr>
          <w:rFonts w:ascii="Arial" w:hAnsi="Arial" w:cs="Arial"/>
          <w:i/>
          <w:iCs/>
          <w:sz w:val="24"/>
          <w:szCs w:val="24"/>
          <w:lang w:val="en-US"/>
        </w:rPr>
        <w:t xml:space="preserve">Periodization of </w:t>
      </w:r>
      <w:r w:rsidRPr="007C43D6">
        <w:rPr>
          <w:rFonts w:ascii="Arial" w:hAnsi="Arial" w:cs="Arial"/>
          <w:i/>
          <w:iCs/>
          <w:sz w:val="24"/>
          <w:szCs w:val="24"/>
          <w:lang w:val="en-US"/>
        </w:rPr>
        <w:t>strength training</w:t>
      </w:r>
      <w:r w:rsidRPr="007C43D6">
        <w:rPr>
          <w:rFonts w:ascii="Arial" w:hAnsi="Arial" w:cs="Arial"/>
          <w:sz w:val="24"/>
          <w:szCs w:val="24"/>
          <w:lang w:val="en-US"/>
        </w:rPr>
        <w:t xml:space="preserve"> (</w:t>
      </w:r>
      <w:r>
        <w:rPr>
          <w:rFonts w:ascii="Arial" w:hAnsi="Arial" w:cs="Arial"/>
          <w:sz w:val="24"/>
          <w:szCs w:val="24"/>
          <w:lang w:val="en-US"/>
        </w:rPr>
        <w:t>4t</w:t>
      </w:r>
      <w:r w:rsidRPr="007C43D6">
        <w:rPr>
          <w:rFonts w:ascii="Arial" w:hAnsi="Arial" w:cs="Arial"/>
          <w:sz w:val="24"/>
          <w:szCs w:val="24"/>
          <w:lang w:val="en-US"/>
        </w:rPr>
        <w:t>a ed.). Champaign, IL: Human Kinetics.</w:t>
      </w:r>
    </w:p>
    <w:p w14:paraId="385715DF" w14:textId="77777777" w:rsidR="006A5A6D" w:rsidRPr="007C43D6" w:rsidRDefault="006A5A6D" w:rsidP="00335B5D">
      <w:pPr>
        <w:spacing w:after="0" w:line="240" w:lineRule="auto"/>
        <w:rPr>
          <w:rFonts w:ascii="Arial" w:hAnsi="Arial" w:cs="Arial"/>
          <w:sz w:val="24"/>
          <w:szCs w:val="24"/>
          <w:lang w:val="en-US"/>
        </w:rPr>
      </w:pPr>
    </w:p>
    <w:p w14:paraId="7FEEE16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Pasquale, M. D., &amp; </w:t>
      </w:r>
      <w:proofErr w:type="spellStart"/>
      <w:r w:rsidRPr="007C43D6">
        <w:rPr>
          <w:rFonts w:ascii="Arial" w:hAnsi="Arial" w:cs="Arial"/>
          <w:sz w:val="24"/>
          <w:szCs w:val="24"/>
          <w:lang w:val="en-US"/>
        </w:rPr>
        <w:t>Cornacchia</w:t>
      </w:r>
      <w:proofErr w:type="spellEnd"/>
      <w:r w:rsidRPr="007C43D6">
        <w:rPr>
          <w:rFonts w:ascii="Arial" w:hAnsi="Arial" w:cs="Arial"/>
          <w:sz w:val="24"/>
          <w:szCs w:val="24"/>
          <w:lang w:val="en-US"/>
        </w:rPr>
        <w:t xml:space="preserve">, L. J. (2012). </w:t>
      </w:r>
      <w:r w:rsidRPr="007C43D6">
        <w:rPr>
          <w:rFonts w:ascii="Arial" w:hAnsi="Arial" w:cs="Arial"/>
          <w:i/>
          <w:iCs/>
          <w:sz w:val="24"/>
          <w:szCs w:val="24"/>
          <w:lang w:val="en-US"/>
        </w:rPr>
        <w:t>Serious strength training</w:t>
      </w:r>
      <w:r w:rsidRPr="007C43D6">
        <w:rPr>
          <w:rFonts w:ascii="Arial" w:hAnsi="Arial" w:cs="Arial"/>
          <w:sz w:val="24"/>
          <w:szCs w:val="24"/>
          <w:lang w:val="en-US"/>
        </w:rPr>
        <w:t xml:space="preserve"> (3ra ed.). Champaign, IL: Human Kinetics.</w:t>
      </w:r>
    </w:p>
    <w:p w14:paraId="0A4B1580" w14:textId="25DBA8CD" w:rsidR="006A5A6D" w:rsidRDefault="006A5A6D" w:rsidP="006A5A6D">
      <w:pPr>
        <w:spacing w:after="0" w:line="240" w:lineRule="auto"/>
        <w:ind w:left="720" w:hanging="720"/>
        <w:rPr>
          <w:rFonts w:ascii="Arial" w:hAnsi="Arial" w:cs="Arial"/>
          <w:sz w:val="24"/>
          <w:szCs w:val="24"/>
          <w:lang w:val="en-US"/>
        </w:rPr>
      </w:pPr>
    </w:p>
    <w:p w14:paraId="76E78448" w14:textId="4E599BB5" w:rsidR="00397D4D" w:rsidRDefault="00397D4D" w:rsidP="006A5A6D">
      <w:pPr>
        <w:spacing w:after="0" w:line="240" w:lineRule="auto"/>
        <w:ind w:left="720" w:hanging="720"/>
        <w:rPr>
          <w:rFonts w:ascii="Arial" w:hAnsi="Arial" w:cs="Arial"/>
          <w:sz w:val="24"/>
          <w:szCs w:val="24"/>
          <w:lang w:val="en-US"/>
        </w:rPr>
      </w:pPr>
      <w:r w:rsidRPr="00397D4D">
        <w:rPr>
          <w:rFonts w:ascii="Arial" w:hAnsi="Arial" w:cs="Arial"/>
          <w:sz w:val="24"/>
          <w:szCs w:val="24"/>
          <w:lang w:val="en-US"/>
        </w:rPr>
        <w:t xml:space="preserve">Chandler, T. J., &amp; Brown, L. E. (Eds.). (2019). </w:t>
      </w:r>
      <w:r w:rsidRPr="00397D4D">
        <w:rPr>
          <w:rFonts w:ascii="Arial" w:hAnsi="Arial" w:cs="Arial"/>
          <w:i/>
          <w:iCs/>
          <w:sz w:val="24"/>
          <w:szCs w:val="24"/>
          <w:lang w:val="en-US"/>
        </w:rPr>
        <w:t>Conditioning for strength and human performance</w:t>
      </w:r>
      <w:r w:rsidRPr="00397D4D">
        <w:rPr>
          <w:rFonts w:ascii="Arial" w:hAnsi="Arial" w:cs="Arial"/>
          <w:sz w:val="24"/>
          <w:szCs w:val="24"/>
          <w:lang w:val="en-US"/>
        </w:rPr>
        <w:t xml:space="preserve"> (3ra ed.). New York, NY: Routledge, an imprint of the Taylor &amp; Francis Group, an </w:t>
      </w:r>
      <w:proofErr w:type="spellStart"/>
      <w:r w:rsidRPr="00397D4D">
        <w:rPr>
          <w:rFonts w:ascii="Arial" w:hAnsi="Arial" w:cs="Arial"/>
          <w:sz w:val="24"/>
          <w:szCs w:val="24"/>
          <w:lang w:val="en-US"/>
        </w:rPr>
        <w:t>informa</w:t>
      </w:r>
      <w:proofErr w:type="spellEnd"/>
      <w:r w:rsidRPr="00397D4D">
        <w:rPr>
          <w:rFonts w:ascii="Arial" w:hAnsi="Arial" w:cs="Arial"/>
          <w:sz w:val="24"/>
          <w:szCs w:val="24"/>
          <w:lang w:val="en-US"/>
        </w:rPr>
        <w:t xml:space="preserve"> business.</w:t>
      </w:r>
    </w:p>
    <w:p w14:paraId="3B6C29D5" w14:textId="77777777" w:rsidR="00397D4D" w:rsidRPr="007C43D6" w:rsidRDefault="00397D4D" w:rsidP="006A5A6D">
      <w:pPr>
        <w:spacing w:after="0" w:line="240" w:lineRule="auto"/>
        <w:ind w:left="720" w:hanging="720"/>
        <w:rPr>
          <w:rFonts w:ascii="Arial" w:hAnsi="Arial" w:cs="Arial"/>
          <w:sz w:val="24"/>
          <w:szCs w:val="24"/>
          <w:lang w:val="en-US"/>
        </w:rPr>
      </w:pPr>
    </w:p>
    <w:p w14:paraId="7D848F8F"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Cissik</w:t>
      </w:r>
      <w:proofErr w:type="spellEnd"/>
      <w:r w:rsidRPr="007C43D6">
        <w:rPr>
          <w:rFonts w:ascii="Arial" w:hAnsi="Arial" w:cs="Arial"/>
          <w:sz w:val="24"/>
          <w:szCs w:val="24"/>
          <w:lang w:val="en-US"/>
        </w:rPr>
        <w:t xml:space="preserve">, J. (2020). </w:t>
      </w:r>
      <w:r w:rsidRPr="007C43D6">
        <w:rPr>
          <w:rFonts w:ascii="Arial" w:hAnsi="Arial" w:cs="Arial"/>
          <w:i/>
          <w:iCs/>
          <w:sz w:val="24"/>
          <w:szCs w:val="24"/>
          <w:lang w:val="en-US"/>
        </w:rPr>
        <w:t>Strength and conditioning: A concise introduction</w:t>
      </w:r>
      <w:r w:rsidRPr="007C43D6">
        <w:rPr>
          <w:rFonts w:ascii="Arial" w:hAnsi="Arial" w:cs="Arial"/>
          <w:sz w:val="24"/>
          <w:szCs w:val="24"/>
          <w:lang w:val="en-US"/>
        </w:rPr>
        <w:t xml:space="preserve"> (2da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1846CC4" w14:textId="77777777" w:rsidR="006A5A6D" w:rsidRPr="007C43D6" w:rsidRDefault="006A5A6D" w:rsidP="006A5A6D">
      <w:pPr>
        <w:spacing w:after="0" w:line="240" w:lineRule="auto"/>
        <w:ind w:left="720" w:hanging="720"/>
        <w:rPr>
          <w:rFonts w:ascii="Arial" w:hAnsi="Arial" w:cs="Arial"/>
          <w:sz w:val="24"/>
          <w:szCs w:val="24"/>
          <w:lang w:val="en-US"/>
        </w:rPr>
      </w:pPr>
    </w:p>
    <w:p w14:paraId="1918F2FE" w14:textId="77777777" w:rsidR="005F0B93" w:rsidRDefault="005F0B93" w:rsidP="006A5A6D">
      <w:pPr>
        <w:spacing w:after="0" w:line="240" w:lineRule="auto"/>
        <w:ind w:left="720" w:hanging="720"/>
        <w:rPr>
          <w:rFonts w:ascii="Arial" w:hAnsi="Arial" w:cs="Arial"/>
          <w:sz w:val="24"/>
          <w:szCs w:val="24"/>
          <w:lang w:val="en-US"/>
        </w:rPr>
      </w:pPr>
      <w:r w:rsidRPr="005F0B93">
        <w:rPr>
          <w:rFonts w:ascii="Arial" w:hAnsi="Arial" w:cs="Arial"/>
          <w:sz w:val="24"/>
          <w:szCs w:val="24"/>
          <w:lang w:val="en-US"/>
        </w:rPr>
        <w:t xml:space="preserve">Current, A. (2021). </w:t>
      </w:r>
      <w:r w:rsidRPr="005F0B93">
        <w:rPr>
          <w:rFonts w:ascii="Arial" w:hAnsi="Arial" w:cs="Arial"/>
          <w:i/>
          <w:iCs/>
          <w:sz w:val="24"/>
          <w:szCs w:val="24"/>
          <w:lang w:val="en-US"/>
        </w:rPr>
        <w:t>Science of strength training: Understand the anatomy and physiology to transform your body</w:t>
      </w:r>
      <w:r w:rsidRPr="005F0B93">
        <w:rPr>
          <w:rFonts w:ascii="Arial" w:hAnsi="Arial" w:cs="Arial"/>
          <w:sz w:val="24"/>
          <w:szCs w:val="24"/>
          <w:lang w:val="en-US"/>
        </w:rPr>
        <w:t>. New York, NY: DK Publishing.</w:t>
      </w:r>
    </w:p>
    <w:p w14:paraId="3613CAA9" w14:textId="77777777" w:rsidR="005F0B93" w:rsidRDefault="005F0B93" w:rsidP="006A5A6D">
      <w:pPr>
        <w:spacing w:after="0" w:line="240" w:lineRule="auto"/>
        <w:ind w:left="720" w:hanging="720"/>
        <w:rPr>
          <w:rFonts w:ascii="Arial" w:hAnsi="Arial" w:cs="Arial"/>
          <w:sz w:val="24"/>
          <w:szCs w:val="24"/>
          <w:lang w:val="en-US"/>
        </w:rPr>
      </w:pPr>
    </w:p>
    <w:p w14:paraId="304D72F2" w14:textId="6D2EC3A0"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Delavier</w:t>
      </w:r>
      <w:proofErr w:type="spellEnd"/>
      <w:r w:rsidRPr="007C43D6">
        <w:rPr>
          <w:rFonts w:ascii="Arial" w:hAnsi="Arial" w:cs="Arial"/>
          <w:sz w:val="24"/>
          <w:szCs w:val="24"/>
          <w:lang w:val="en-US"/>
        </w:rPr>
        <w:t xml:space="preserve">, F., &amp; </w:t>
      </w:r>
      <w:proofErr w:type="spellStart"/>
      <w:r w:rsidRPr="007C43D6">
        <w:rPr>
          <w:rFonts w:ascii="Arial" w:hAnsi="Arial" w:cs="Arial"/>
          <w:sz w:val="24"/>
          <w:szCs w:val="24"/>
          <w:lang w:val="en-US"/>
        </w:rPr>
        <w:t>Gundill</w:t>
      </w:r>
      <w:proofErr w:type="spellEnd"/>
      <w:r w:rsidRPr="007C43D6">
        <w:rPr>
          <w:rFonts w:ascii="Arial" w:hAnsi="Arial" w:cs="Arial"/>
          <w:sz w:val="24"/>
          <w:szCs w:val="24"/>
          <w:lang w:val="en-US"/>
        </w:rPr>
        <w:t xml:space="preserve">, M. (2020). </w:t>
      </w:r>
      <w:r w:rsidRPr="007C43D6">
        <w:rPr>
          <w:rFonts w:ascii="Arial" w:hAnsi="Arial" w:cs="Arial"/>
          <w:i/>
          <w:iCs/>
          <w:sz w:val="24"/>
          <w:szCs w:val="24"/>
          <w:lang w:val="en-US"/>
        </w:rPr>
        <w:t>The strength training anatomy for athletes</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263F7C4A" w14:textId="77777777" w:rsidR="006A5A6D" w:rsidRPr="007C43D6" w:rsidRDefault="006A5A6D" w:rsidP="006A5A6D">
      <w:pPr>
        <w:spacing w:after="0" w:line="240" w:lineRule="auto"/>
        <w:ind w:left="720" w:hanging="720"/>
        <w:rPr>
          <w:rFonts w:ascii="Arial" w:hAnsi="Arial" w:cs="Arial"/>
          <w:sz w:val="24"/>
          <w:szCs w:val="24"/>
        </w:rPr>
      </w:pPr>
    </w:p>
    <w:p w14:paraId="6C8FFC9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Fernández-Lázaro, D., Díaz, J., Caballero, A., &amp; Córdova, A. (2019). Entrenamiento de la fuerza-resistencia en hipoxia: Efecto en la hipertrofia muscular. </w:t>
      </w:r>
      <w:r w:rsidRPr="007C43D6">
        <w:rPr>
          <w:rFonts w:ascii="Arial" w:hAnsi="Arial" w:cs="Arial"/>
          <w:i/>
          <w:iCs/>
          <w:sz w:val="24"/>
          <w:szCs w:val="24"/>
        </w:rPr>
        <w:t xml:space="preserve">Revista </w:t>
      </w:r>
      <w:proofErr w:type="spellStart"/>
      <w:r w:rsidRPr="007C43D6">
        <w:rPr>
          <w:rFonts w:ascii="Arial" w:hAnsi="Arial" w:cs="Arial"/>
          <w:i/>
          <w:iCs/>
          <w:sz w:val="24"/>
          <w:szCs w:val="24"/>
        </w:rPr>
        <w:t>Biomedica</w:t>
      </w:r>
      <w:proofErr w:type="spellEnd"/>
      <w:r w:rsidRPr="007C43D6">
        <w:rPr>
          <w:rFonts w:ascii="Arial" w:hAnsi="Arial" w:cs="Arial"/>
          <w:i/>
          <w:iCs/>
          <w:sz w:val="24"/>
          <w:szCs w:val="24"/>
        </w:rPr>
        <w:t>, 39</w:t>
      </w:r>
      <w:r w:rsidRPr="007C43D6">
        <w:rPr>
          <w:rFonts w:ascii="Arial" w:hAnsi="Arial" w:cs="Arial"/>
          <w:sz w:val="24"/>
          <w:szCs w:val="24"/>
        </w:rPr>
        <w:t>(1), 2–25. https://doi.org/10.7705/biomedica.v39i2.4084</w:t>
      </w:r>
    </w:p>
    <w:p w14:paraId="6AD95723" w14:textId="77777777" w:rsidR="006A5A6D" w:rsidRPr="007C43D6" w:rsidRDefault="006A5A6D" w:rsidP="006A5A6D">
      <w:pPr>
        <w:spacing w:after="0" w:line="240" w:lineRule="auto"/>
        <w:ind w:left="720" w:hanging="720"/>
        <w:rPr>
          <w:rFonts w:ascii="Arial" w:hAnsi="Arial" w:cs="Arial"/>
          <w:sz w:val="24"/>
          <w:szCs w:val="24"/>
        </w:rPr>
      </w:pPr>
    </w:p>
    <w:p w14:paraId="2EF0BB59"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Fields</w:t>
      </w:r>
      <w:proofErr w:type="spellEnd"/>
      <w:r w:rsidRPr="007C43D6">
        <w:rPr>
          <w:rFonts w:ascii="Arial" w:hAnsi="Arial" w:cs="Arial"/>
          <w:sz w:val="24"/>
          <w:szCs w:val="24"/>
        </w:rPr>
        <w:t xml:space="preserve">, Z. T. (Ed.). </w:t>
      </w:r>
      <w:r w:rsidRPr="007C43D6">
        <w:rPr>
          <w:rFonts w:ascii="Arial" w:hAnsi="Arial" w:cs="Arial"/>
          <w:sz w:val="24"/>
          <w:szCs w:val="24"/>
          <w:lang w:val="en-US"/>
        </w:rPr>
        <w:t xml:space="preserve">(2016). </w:t>
      </w:r>
      <w:r w:rsidRPr="007C43D6">
        <w:rPr>
          <w:rFonts w:ascii="Arial" w:hAnsi="Arial" w:cs="Arial"/>
          <w:i/>
          <w:iCs/>
          <w:sz w:val="24"/>
          <w:szCs w:val="24"/>
          <w:lang w:val="en-US"/>
        </w:rPr>
        <w:t>Resistance training: Principles, adaptations and health effects</w:t>
      </w:r>
      <w:r w:rsidRPr="007C43D6">
        <w:rPr>
          <w:rFonts w:ascii="Arial" w:hAnsi="Arial" w:cs="Arial"/>
          <w:sz w:val="24"/>
          <w:szCs w:val="24"/>
          <w:lang w:val="en-US"/>
        </w:rPr>
        <w:t>. Hauppauge, New York: Nova Science Publishers, Inc.</w:t>
      </w:r>
    </w:p>
    <w:p w14:paraId="645012E2" w14:textId="77777777" w:rsidR="006A5A6D" w:rsidRPr="007C43D6" w:rsidRDefault="006A5A6D" w:rsidP="006A5A6D">
      <w:pPr>
        <w:spacing w:after="0" w:line="240" w:lineRule="auto"/>
        <w:ind w:left="720" w:hanging="720"/>
        <w:rPr>
          <w:rFonts w:ascii="Arial" w:hAnsi="Arial" w:cs="Arial"/>
          <w:sz w:val="24"/>
          <w:szCs w:val="24"/>
          <w:lang w:val="en-US"/>
        </w:rPr>
      </w:pPr>
    </w:p>
    <w:p w14:paraId="6EF141DD"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Freyre</w:t>
      </w:r>
      <w:proofErr w:type="spellEnd"/>
      <w:r w:rsidRPr="007C43D6">
        <w:rPr>
          <w:rFonts w:ascii="Arial" w:hAnsi="Arial" w:cs="Arial"/>
          <w:sz w:val="24"/>
          <w:szCs w:val="24"/>
          <w:lang w:val="en-US"/>
        </w:rPr>
        <w:t xml:space="preserve">-Vázquez, F., &amp; Méndez-Infante, H. (2018). </w:t>
      </w:r>
      <w:r w:rsidRPr="007C43D6">
        <w:rPr>
          <w:rFonts w:ascii="Arial" w:hAnsi="Arial" w:cs="Arial"/>
          <w:sz w:val="24"/>
          <w:szCs w:val="24"/>
        </w:rPr>
        <w:t xml:space="preserve">Macrociclo para el entrenamiento de la fuerza explosiva en el equipo de baloncesto de Holguín. </w:t>
      </w:r>
      <w:r w:rsidRPr="007C43D6">
        <w:rPr>
          <w:rFonts w:ascii="Arial" w:hAnsi="Arial" w:cs="Arial"/>
          <w:i/>
          <w:iCs/>
          <w:sz w:val="24"/>
          <w:szCs w:val="24"/>
        </w:rPr>
        <w:t>Revista Cultura Física y Deportes de Guantánamo, 8</w:t>
      </w:r>
      <w:r w:rsidRPr="007C43D6">
        <w:rPr>
          <w:rFonts w:ascii="Arial" w:hAnsi="Arial" w:cs="Arial"/>
          <w:sz w:val="24"/>
          <w:szCs w:val="24"/>
        </w:rPr>
        <w:t>(Especial). Recuperado de http://famadeportes.cug.co.cu/index.php/Deportes/article/view/221/1031</w:t>
      </w:r>
    </w:p>
    <w:p w14:paraId="3878AC5A" w14:textId="77777777" w:rsidR="006A5A6D" w:rsidRPr="007C43D6" w:rsidRDefault="006A5A6D" w:rsidP="006A5A6D">
      <w:pPr>
        <w:spacing w:after="0" w:line="240" w:lineRule="auto"/>
        <w:ind w:left="720" w:hanging="720"/>
        <w:rPr>
          <w:rFonts w:ascii="Arial" w:hAnsi="Arial" w:cs="Arial"/>
          <w:sz w:val="24"/>
          <w:szCs w:val="24"/>
        </w:rPr>
      </w:pPr>
    </w:p>
    <w:p w14:paraId="0878D64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Haff, G. G., &amp; Triplett, N. T. (Eds.), &amp; National Strength and Conditioning Association [NSCA], (2016). </w:t>
      </w:r>
      <w:r w:rsidRPr="007C43D6">
        <w:rPr>
          <w:rFonts w:ascii="Arial" w:hAnsi="Arial" w:cs="Arial"/>
          <w:i/>
          <w:iCs/>
          <w:sz w:val="24"/>
          <w:szCs w:val="24"/>
          <w:lang w:val="en-US"/>
        </w:rPr>
        <w:t>Essentials of Strength Training and Conditioning</w:t>
      </w:r>
      <w:r w:rsidRPr="007C43D6">
        <w:rPr>
          <w:rFonts w:ascii="Arial" w:hAnsi="Arial" w:cs="Arial"/>
          <w:sz w:val="24"/>
          <w:szCs w:val="24"/>
          <w:lang w:val="en-US"/>
        </w:rPr>
        <w:t xml:space="preserve"> (4ta ed.). Champaign, IL: Human Kinetics.</w:t>
      </w:r>
    </w:p>
    <w:p w14:paraId="1EC15CFA" w14:textId="77777777" w:rsidR="006A5A6D" w:rsidRPr="007C43D6" w:rsidRDefault="006A5A6D" w:rsidP="006A5A6D">
      <w:pPr>
        <w:spacing w:after="0" w:line="240" w:lineRule="auto"/>
        <w:rPr>
          <w:rFonts w:ascii="Arial" w:hAnsi="Arial" w:cs="Arial"/>
          <w:sz w:val="24"/>
          <w:szCs w:val="24"/>
          <w:lang w:val="en-US"/>
        </w:rPr>
      </w:pPr>
    </w:p>
    <w:p w14:paraId="7B18ADF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7CD70A69" w14:textId="77777777" w:rsidR="006A5A6D" w:rsidRPr="007C43D6" w:rsidRDefault="006A5A6D" w:rsidP="006A5A6D">
      <w:pPr>
        <w:spacing w:after="0" w:line="240" w:lineRule="auto"/>
        <w:rPr>
          <w:rFonts w:ascii="Arial" w:hAnsi="Arial" w:cs="Arial"/>
          <w:sz w:val="24"/>
          <w:szCs w:val="24"/>
        </w:rPr>
      </w:pPr>
    </w:p>
    <w:p w14:paraId="60B760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Hedrick</w:t>
      </w:r>
      <w:proofErr w:type="spellEnd"/>
      <w:r w:rsidRPr="007C43D6">
        <w:rPr>
          <w:rFonts w:ascii="Arial" w:hAnsi="Arial" w:cs="Arial"/>
          <w:sz w:val="24"/>
          <w:szCs w:val="24"/>
        </w:rPr>
        <w:t xml:space="preserve">, A. (2020). </w:t>
      </w:r>
      <w:proofErr w:type="spellStart"/>
      <w:r w:rsidRPr="007C43D6">
        <w:rPr>
          <w:rFonts w:ascii="Arial" w:hAnsi="Arial" w:cs="Arial"/>
          <w:i/>
          <w:iCs/>
          <w:sz w:val="24"/>
          <w:szCs w:val="24"/>
        </w:rPr>
        <w:t>Dumbbell</w:t>
      </w:r>
      <w:proofErr w:type="spellEnd"/>
      <w:r w:rsidRPr="007C43D6">
        <w:rPr>
          <w:rFonts w:ascii="Arial" w:hAnsi="Arial" w:cs="Arial"/>
          <w:i/>
          <w:iCs/>
          <w:sz w:val="24"/>
          <w:szCs w:val="24"/>
        </w:rPr>
        <w:t xml:space="preserve"> training</w:t>
      </w:r>
      <w:r w:rsidRPr="007C43D6">
        <w:rPr>
          <w:rFonts w:ascii="Arial" w:hAnsi="Arial" w:cs="Arial"/>
          <w:sz w:val="24"/>
          <w:szCs w:val="24"/>
        </w:rPr>
        <w:t xml:space="preserve"> (2da ed.). </w:t>
      </w:r>
      <w:r w:rsidRPr="007C43D6">
        <w:rPr>
          <w:rFonts w:ascii="Arial" w:hAnsi="Arial" w:cs="Arial"/>
          <w:sz w:val="24"/>
          <w:szCs w:val="24"/>
          <w:lang w:val="en-US"/>
        </w:rPr>
        <w:t>Champaign, IL: Human Kinetics.</w:t>
      </w:r>
    </w:p>
    <w:p w14:paraId="75F04AF9" w14:textId="77777777" w:rsidR="006A5A6D" w:rsidRPr="007C43D6" w:rsidRDefault="006A5A6D" w:rsidP="006A5A6D">
      <w:pPr>
        <w:spacing w:after="0" w:line="240" w:lineRule="auto"/>
        <w:ind w:left="720" w:hanging="720"/>
        <w:rPr>
          <w:rFonts w:ascii="Arial" w:hAnsi="Arial" w:cs="Arial"/>
          <w:sz w:val="24"/>
          <w:szCs w:val="24"/>
          <w:lang w:val="en-US"/>
        </w:rPr>
      </w:pPr>
    </w:p>
    <w:p w14:paraId="1E79230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408A3F" w14:textId="77777777" w:rsidR="006A5A6D" w:rsidRPr="007C43D6" w:rsidRDefault="006A5A6D" w:rsidP="006A5A6D">
      <w:pPr>
        <w:spacing w:after="0" w:line="240" w:lineRule="auto"/>
        <w:ind w:left="720" w:hanging="720"/>
        <w:rPr>
          <w:rFonts w:ascii="Arial" w:hAnsi="Arial" w:cs="Arial"/>
          <w:sz w:val="24"/>
          <w:szCs w:val="24"/>
          <w:lang w:val="en-US"/>
        </w:rPr>
      </w:pPr>
    </w:p>
    <w:p w14:paraId="4F04652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Kirschen</w:t>
      </w:r>
      <w:proofErr w:type="spellEnd"/>
      <w:r w:rsidRPr="007C43D6">
        <w:rPr>
          <w:rFonts w:ascii="Arial" w:hAnsi="Arial" w:cs="Arial"/>
          <w:sz w:val="24"/>
          <w:szCs w:val="24"/>
          <w:lang w:val="en-US"/>
        </w:rPr>
        <w:t xml:space="preserve">, D., &amp; Smith, W. (2015). </w:t>
      </w:r>
      <w:r w:rsidRPr="007C43D6">
        <w:rPr>
          <w:rFonts w:ascii="Arial" w:hAnsi="Arial" w:cs="Arial"/>
          <w:i/>
          <w:iCs/>
          <w:sz w:val="24"/>
          <w:szCs w:val="24"/>
          <w:lang w:val="en-US"/>
        </w:rPr>
        <w:t>Strength training bible for men: The complete guide to lifting weights for power, strength &amp; performance</w:t>
      </w:r>
      <w:r w:rsidRPr="007C43D6">
        <w:rPr>
          <w:rFonts w:ascii="Arial" w:hAnsi="Arial" w:cs="Arial"/>
          <w:sz w:val="24"/>
          <w:szCs w:val="24"/>
          <w:lang w:val="en-US"/>
        </w:rPr>
        <w:t>. Hobart, NY: Hatherleigh Press.</w:t>
      </w:r>
    </w:p>
    <w:p w14:paraId="76A99A4D" w14:textId="77777777" w:rsidR="006A5A6D" w:rsidRPr="007C43D6" w:rsidRDefault="006A5A6D" w:rsidP="006A5A6D">
      <w:pPr>
        <w:spacing w:after="0" w:line="240" w:lineRule="auto"/>
        <w:ind w:left="720" w:hanging="720"/>
        <w:rPr>
          <w:rFonts w:ascii="Arial" w:hAnsi="Arial" w:cs="Arial"/>
          <w:sz w:val="24"/>
          <w:szCs w:val="24"/>
          <w:lang w:val="en-US"/>
        </w:rPr>
      </w:pPr>
    </w:p>
    <w:p w14:paraId="639175F4"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Lloyd, R. S., &amp; Oliver, J. L. (Eds.). (2020). </w:t>
      </w:r>
      <w:r w:rsidRPr="007C43D6">
        <w:rPr>
          <w:rFonts w:ascii="Arial" w:hAnsi="Arial" w:cs="Arial"/>
          <w:i/>
          <w:iCs/>
          <w:sz w:val="24"/>
          <w:szCs w:val="24"/>
          <w:lang w:val="en-US"/>
        </w:rPr>
        <w:t>Strength and conditioning for young athletes: Science and application</w:t>
      </w:r>
      <w:r w:rsidRPr="007C43D6">
        <w:rPr>
          <w:rFonts w:ascii="Arial" w:hAnsi="Arial" w:cs="Arial"/>
          <w:sz w:val="24"/>
          <w:szCs w:val="24"/>
          <w:lang w:val="en-US"/>
        </w:rPr>
        <w:t xml:space="preserve"> (2da ed.). New York, NY: Routledge is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E6706C1" w14:textId="77777777" w:rsidR="006A5A6D" w:rsidRPr="007C43D6" w:rsidRDefault="006A5A6D" w:rsidP="006A5A6D">
      <w:pPr>
        <w:spacing w:after="0" w:line="240" w:lineRule="auto"/>
        <w:ind w:left="720" w:hanging="720"/>
        <w:rPr>
          <w:rFonts w:ascii="Arial" w:hAnsi="Arial" w:cs="Arial"/>
          <w:sz w:val="24"/>
          <w:szCs w:val="24"/>
          <w:lang w:val="en-US"/>
        </w:rPr>
      </w:pPr>
    </w:p>
    <w:p w14:paraId="317AF04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McGuigan, M. (2020). </w:t>
      </w:r>
      <w:r w:rsidRPr="007C43D6">
        <w:rPr>
          <w:rFonts w:ascii="Arial" w:hAnsi="Arial" w:cs="Arial"/>
          <w:i/>
          <w:iCs/>
          <w:sz w:val="24"/>
          <w:szCs w:val="24"/>
          <w:lang w:val="en-US"/>
        </w:rPr>
        <w:t>Testing and evaluation of strength and power</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60CFA6" w14:textId="77777777" w:rsidR="006A5A6D" w:rsidRPr="007C43D6" w:rsidRDefault="006A5A6D" w:rsidP="006A5A6D">
      <w:pPr>
        <w:spacing w:after="0" w:line="240" w:lineRule="auto"/>
        <w:ind w:left="720" w:hanging="720"/>
        <w:rPr>
          <w:rFonts w:ascii="Arial" w:hAnsi="Arial" w:cs="Arial"/>
          <w:sz w:val="24"/>
          <w:szCs w:val="24"/>
          <w:lang w:val="en-US"/>
        </w:rPr>
      </w:pPr>
    </w:p>
    <w:p w14:paraId="210AF6D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Page, P., &amp; </w:t>
      </w:r>
      <w:proofErr w:type="spellStart"/>
      <w:r w:rsidRPr="007C43D6">
        <w:rPr>
          <w:rFonts w:ascii="Arial" w:hAnsi="Arial" w:cs="Arial"/>
          <w:sz w:val="24"/>
          <w:szCs w:val="24"/>
          <w:lang w:val="en-US"/>
        </w:rPr>
        <w:t>Ellenbecker</w:t>
      </w:r>
      <w:proofErr w:type="spellEnd"/>
      <w:r w:rsidRPr="007C43D6">
        <w:rPr>
          <w:rFonts w:ascii="Arial" w:hAnsi="Arial" w:cs="Arial"/>
          <w:sz w:val="24"/>
          <w:szCs w:val="24"/>
          <w:lang w:val="en-US"/>
        </w:rPr>
        <w:t xml:space="preserve">, T. S. (2019). </w:t>
      </w:r>
      <w:r w:rsidRPr="007C43D6">
        <w:rPr>
          <w:rFonts w:ascii="Arial" w:hAnsi="Arial" w:cs="Arial"/>
          <w:i/>
          <w:iCs/>
          <w:sz w:val="24"/>
          <w:szCs w:val="24"/>
          <w:lang w:val="en-US"/>
        </w:rPr>
        <w:t>Strength band training</w:t>
      </w:r>
      <w:r w:rsidRPr="007C43D6">
        <w:rPr>
          <w:rFonts w:ascii="Arial" w:hAnsi="Arial" w:cs="Arial"/>
          <w:sz w:val="24"/>
          <w:szCs w:val="24"/>
          <w:lang w:val="en-US"/>
        </w:rPr>
        <w:t xml:space="preserve"> (3ra ed.). Champaign, IL: Human Kinetics.</w:t>
      </w:r>
    </w:p>
    <w:p w14:paraId="3CAB456E" w14:textId="77777777" w:rsidR="006A5A6D" w:rsidRPr="007C43D6" w:rsidRDefault="006A5A6D" w:rsidP="006A5A6D">
      <w:pPr>
        <w:spacing w:after="0" w:line="240" w:lineRule="auto"/>
        <w:ind w:left="720" w:hanging="720"/>
        <w:rPr>
          <w:rFonts w:ascii="Arial" w:hAnsi="Arial" w:cs="Arial"/>
          <w:sz w:val="24"/>
          <w:szCs w:val="24"/>
          <w:lang w:val="en-US"/>
        </w:rPr>
      </w:pPr>
    </w:p>
    <w:p w14:paraId="11936BD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Palmieri, J., &amp; </w:t>
      </w:r>
      <w:proofErr w:type="spellStart"/>
      <w:r w:rsidRPr="007C43D6">
        <w:rPr>
          <w:rFonts w:ascii="Arial" w:hAnsi="Arial" w:cs="Arial"/>
          <w:sz w:val="24"/>
          <w:szCs w:val="24"/>
          <w:lang w:val="en-US"/>
        </w:rPr>
        <w:t>Krein</w:t>
      </w:r>
      <w:proofErr w:type="spellEnd"/>
      <w:r w:rsidRPr="007C43D6">
        <w:rPr>
          <w:rFonts w:ascii="Arial" w:hAnsi="Arial" w:cs="Arial"/>
          <w:sz w:val="24"/>
          <w:szCs w:val="24"/>
          <w:lang w:val="en-US"/>
        </w:rPr>
        <w:t xml:space="preserve">, D. (Eds). (2020). </w:t>
      </w:r>
      <w:r w:rsidRPr="007C43D6">
        <w:rPr>
          <w:rFonts w:ascii="Arial" w:hAnsi="Arial" w:cs="Arial"/>
          <w:i/>
          <w:iCs/>
          <w:sz w:val="24"/>
          <w:szCs w:val="24"/>
          <w:lang w:val="en-US"/>
        </w:rPr>
        <w:t>Strength training for football</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5F9C2F7A" w14:textId="77777777" w:rsidR="006A5A6D" w:rsidRPr="007C43D6" w:rsidRDefault="006A5A6D" w:rsidP="006A5A6D">
      <w:pPr>
        <w:spacing w:after="0" w:line="240" w:lineRule="auto"/>
        <w:ind w:left="720" w:hanging="720"/>
        <w:rPr>
          <w:rFonts w:ascii="Arial" w:hAnsi="Arial" w:cs="Arial"/>
          <w:sz w:val="24"/>
          <w:szCs w:val="24"/>
        </w:rPr>
      </w:pPr>
    </w:p>
    <w:p w14:paraId="05D6538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Portela-Pozo, Y., Rodriguez-</w:t>
      </w:r>
      <w:proofErr w:type="spellStart"/>
      <w:r w:rsidRPr="007C43D6">
        <w:rPr>
          <w:rFonts w:ascii="Arial" w:hAnsi="Arial" w:cs="Arial"/>
          <w:sz w:val="24"/>
          <w:szCs w:val="24"/>
        </w:rPr>
        <w:t>Stiven</w:t>
      </w:r>
      <w:proofErr w:type="spellEnd"/>
      <w:r w:rsidRPr="007C43D6">
        <w:rPr>
          <w:rFonts w:ascii="Arial" w:hAnsi="Arial" w:cs="Arial"/>
          <w:sz w:val="24"/>
          <w:szCs w:val="24"/>
        </w:rPr>
        <w:t xml:space="preserve">, E., &amp; </w:t>
      </w:r>
      <w:proofErr w:type="spellStart"/>
      <w:r w:rsidRPr="007C43D6">
        <w:rPr>
          <w:rFonts w:ascii="Arial" w:hAnsi="Arial" w:cs="Arial"/>
          <w:sz w:val="24"/>
          <w:szCs w:val="24"/>
        </w:rPr>
        <w:t>Peréz</w:t>
      </w:r>
      <w:proofErr w:type="spellEnd"/>
      <w:r w:rsidRPr="007C43D6">
        <w:rPr>
          <w:rFonts w:ascii="Arial" w:hAnsi="Arial" w:cs="Arial"/>
          <w:sz w:val="24"/>
          <w:szCs w:val="24"/>
        </w:rPr>
        <w:t xml:space="preserve">-Fuente, A. (2019). Entrenamiento de la fuerza explosiva en voleibolistas universitarios. </w:t>
      </w:r>
      <w:r w:rsidRPr="007C43D6">
        <w:rPr>
          <w:rFonts w:ascii="Arial" w:hAnsi="Arial" w:cs="Arial"/>
          <w:i/>
          <w:iCs/>
          <w:sz w:val="24"/>
          <w:szCs w:val="24"/>
        </w:rPr>
        <w:t>Revista Cultura Física y Deportes de Guantánamo, 9</w:t>
      </w:r>
      <w:r w:rsidRPr="007C43D6">
        <w:rPr>
          <w:rFonts w:ascii="Arial" w:hAnsi="Arial" w:cs="Arial"/>
          <w:sz w:val="24"/>
          <w:szCs w:val="24"/>
        </w:rPr>
        <w:t>(17). Recuperada de http://famadeportes.cug.co.cu/index.php/Deportes/article/view/273/1229</w:t>
      </w:r>
    </w:p>
    <w:p w14:paraId="0A4E6331" w14:textId="77777777" w:rsidR="006A5A6D" w:rsidRPr="007C43D6" w:rsidRDefault="006A5A6D" w:rsidP="006A5A6D">
      <w:pPr>
        <w:spacing w:after="0" w:line="240" w:lineRule="auto"/>
        <w:ind w:left="720" w:hanging="720"/>
        <w:rPr>
          <w:rFonts w:ascii="Arial" w:hAnsi="Arial" w:cs="Arial"/>
          <w:sz w:val="24"/>
          <w:szCs w:val="24"/>
        </w:rPr>
      </w:pPr>
    </w:p>
    <w:p w14:paraId="7C4014C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Raya González, J., &amp; Sánchez </w:t>
      </w:r>
      <w:proofErr w:type="spellStart"/>
      <w:r w:rsidRPr="007C43D6">
        <w:rPr>
          <w:rFonts w:ascii="Arial" w:hAnsi="Arial" w:cs="Arial"/>
          <w:sz w:val="24"/>
          <w:szCs w:val="24"/>
        </w:rPr>
        <w:t>Sánchez</w:t>
      </w:r>
      <w:proofErr w:type="spellEnd"/>
      <w:r w:rsidRPr="007C43D6">
        <w:rPr>
          <w:rFonts w:ascii="Arial" w:hAnsi="Arial" w:cs="Arial"/>
          <w:sz w:val="24"/>
          <w:szCs w:val="24"/>
        </w:rPr>
        <w:t xml:space="preserve">, J. (2018). Métodos de entrenamiento de la fuerza para la mejora de las acciones en el fútbol. </w:t>
      </w:r>
      <w:proofErr w:type="spellStart"/>
      <w:r w:rsidRPr="007C43D6">
        <w:rPr>
          <w:rFonts w:ascii="Arial" w:hAnsi="Arial" w:cs="Arial"/>
          <w:sz w:val="24"/>
          <w:szCs w:val="24"/>
        </w:rPr>
        <w:t>Apunts</w:t>
      </w:r>
      <w:proofErr w:type="spellEnd"/>
      <w:r w:rsidRPr="007C43D6">
        <w:rPr>
          <w:rFonts w:ascii="Arial" w:hAnsi="Arial" w:cs="Arial"/>
          <w:sz w:val="24"/>
          <w:szCs w:val="24"/>
        </w:rPr>
        <w:t>. Educación Física y Deportes, 132, 72-93. http://dx.doi.org/10.5672/apunts.2014-0983.es.(2018/2).132.06</w:t>
      </w:r>
    </w:p>
    <w:p w14:paraId="416A2F86" w14:textId="77777777" w:rsidR="006A5A6D" w:rsidRPr="007C43D6" w:rsidRDefault="006A5A6D" w:rsidP="006A5A6D">
      <w:pPr>
        <w:spacing w:after="0" w:line="240" w:lineRule="auto"/>
        <w:ind w:left="720" w:hanging="720"/>
        <w:rPr>
          <w:rFonts w:ascii="Arial" w:hAnsi="Arial" w:cs="Arial"/>
          <w:sz w:val="24"/>
          <w:szCs w:val="24"/>
        </w:rPr>
      </w:pPr>
    </w:p>
    <w:p w14:paraId="21ADECB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Rönnberg</w:t>
      </w:r>
      <w:proofErr w:type="spellEnd"/>
      <w:r w:rsidRPr="007C43D6">
        <w:rPr>
          <w:rFonts w:ascii="Arial" w:hAnsi="Arial" w:cs="Arial"/>
          <w:sz w:val="24"/>
          <w:szCs w:val="24"/>
          <w:lang w:val="en-US"/>
        </w:rPr>
        <w:t xml:space="preserve">, O., Lundberg, A., &amp; </w:t>
      </w:r>
      <w:proofErr w:type="spellStart"/>
      <w:r w:rsidRPr="007C43D6">
        <w:rPr>
          <w:rFonts w:ascii="Arial" w:hAnsi="Arial" w:cs="Arial"/>
          <w:sz w:val="24"/>
          <w:szCs w:val="24"/>
          <w:lang w:val="en-US"/>
        </w:rPr>
        <w:t>Penhoat</w:t>
      </w:r>
      <w:proofErr w:type="spellEnd"/>
      <w:r w:rsidRPr="007C43D6">
        <w:rPr>
          <w:rFonts w:ascii="Arial" w:hAnsi="Arial" w:cs="Arial"/>
          <w:sz w:val="24"/>
          <w:szCs w:val="24"/>
          <w:lang w:val="en-US"/>
        </w:rPr>
        <w:t xml:space="preserve">, G. (2017). </w:t>
      </w:r>
      <w:r w:rsidRPr="007C43D6">
        <w:rPr>
          <w:rFonts w:ascii="Arial" w:hAnsi="Arial" w:cs="Arial"/>
          <w:i/>
          <w:iCs/>
          <w:sz w:val="24"/>
          <w:szCs w:val="24"/>
          <w:lang w:val="en-US"/>
        </w:rPr>
        <w:t>Strength training for women: Training programs, food, and motivation for a stronger, more beautiful body</w:t>
      </w:r>
      <w:r w:rsidRPr="007C43D6">
        <w:rPr>
          <w:rFonts w:ascii="Arial" w:hAnsi="Arial" w:cs="Arial"/>
          <w:sz w:val="24"/>
          <w:szCs w:val="24"/>
          <w:lang w:val="en-US"/>
        </w:rPr>
        <w:t>. New York, NY: Skyhorse Publishing.</w:t>
      </w:r>
    </w:p>
    <w:p w14:paraId="285E00F1" w14:textId="77777777" w:rsidR="006A5A6D" w:rsidRPr="007C43D6" w:rsidRDefault="006A5A6D" w:rsidP="006A5A6D">
      <w:pPr>
        <w:spacing w:after="0" w:line="240" w:lineRule="auto"/>
        <w:ind w:left="720" w:hanging="720"/>
        <w:rPr>
          <w:rFonts w:ascii="Arial" w:hAnsi="Arial" w:cs="Arial"/>
          <w:sz w:val="24"/>
          <w:szCs w:val="24"/>
          <w:lang w:val="en-US"/>
        </w:rPr>
      </w:pPr>
    </w:p>
    <w:p w14:paraId="3956F1B2" w14:textId="77777777" w:rsidR="006A5A6D" w:rsidRPr="007C43D6" w:rsidRDefault="006A5A6D" w:rsidP="006A5A6D">
      <w:pPr>
        <w:spacing w:after="0" w:line="240" w:lineRule="auto"/>
        <w:ind w:left="720" w:hanging="720"/>
        <w:rPr>
          <w:rFonts w:ascii="Arial" w:hAnsi="Arial" w:cs="Arial"/>
          <w:sz w:val="24"/>
          <w:szCs w:val="24"/>
          <w:lang w:val="en-US"/>
        </w:rPr>
      </w:pPr>
      <w:r w:rsidRPr="00887838">
        <w:rPr>
          <w:rFonts w:ascii="Arial" w:hAnsi="Arial" w:cs="Arial"/>
          <w:sz w:val="24"/>
          <w:szCs w:val="24"/>
        </w:rPr>
        <w:t xml:space="preserve">Ruaro, M. F., Santana, J. O., Gusmão, N., De França, E., Carvalho, B. N., Farinazo, K. B., … </w:t>
      </w:r>
      <w:proofErr w:type="spellStart"/>
      <w:r w:rsidRPr="007C43D6">
        <w:rPr>
          <w:rFonts w:ascii="Arial" w:hAnsi="Arial" w:cs="Arial"/>
          <w:sz w:val="24"/>
          <w:szCs w:val="24"/>
          <w:lang w:val="en-US"/>
        </w:rPr>
        <w:t>Caperuto</w:t>
      </w:r>
      <w:proofErr w:type="spellEnd"/>
      <w:r w:rsidRPr="007C43D6">
        <w:rPr>
          <w:rFonts w:ascii="Arial" w:hAnsi="Arial" w:cs="Arial"/>
          <w:sz w:val="24"/>
          <w:szCs w:val="24"/>
          <w:lang w:val="en-US"/>
        </w:rPr>
        <w:t xml:space="preserve">, É. C. (2019). Effects of strength training with and without blood flow restriction on quality of life in the elderly. </w:t>
      </w:r>
      <w:r w:rsidRPr="007C43D6">
        <w:rPr>
          <w:rFonts w:ascii="Arial" w:hAnsi="Arial" w:cs="Arial"/>
          <w:i/>
          <w:iCs/>
          <w:sz w:val="24"/>
          <w:szCs w:val="24"/>
          <w:lang w:val="en-US"/>
        </w:rPr>
        <w:t>Journal of Physical Education &amp; Sport, 199</w:t>
      </w:r>
      <w:r w:rsidRPr="007C43D6">
        <w:rPr>
          <w:rFonts w:ascii="Arial" w:hAnsi="Arial" w:cs="Arial"/>
          <w:sz w:val="24"/>
          <w:szCs w:val="24"/>
          <w:lang w:val="en-US"/>
        </w:rPr>
        <w:t>(Suppl 3), 787–794.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3112</w:t>
      </w:r>
      <w:r w:rsidRPr="007C43D6">
        <w:rPr>
          <w:rFonts w:ascii="Arial" w:hAnsi="Arial" w:cs="Arial"/>
          <w:sz w:val="24"/>
          <w:szCs w:val="24"/>
          <w:lang w:val="en-US"/>
        </w:rPr>
        <w:cr/>
        <w:t xml:space="preserve"> </w:t>
      </w:r>
    </w:p>
    <w:p w14:paraId="578312D4"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Seijas</w:t>
      </w:r>
      <w:proofErr w:type="spellEnd"/>
      <w:r w:rsidRPr="007C43D6">
        <w:rPr>
          <w:rFonts w:ascii="Arial" w:hAnsi="Arial" w:cs="Arial"/>
          <w:sz w:val="24"/>
          <w:szCs w:val="24"/>
          <w:lang w:val="en-US"/>
        </w:rPr>
        <w:t xml:space="preserve">, G. (2020). </w:t>
      </w:r>
      <w:r w:rsidRPr="007C43D6">
        <w:rPr>
          <w:rFonts w:ascii="Arial" w:hAnsi="Arial" w:cs="Arial"/>
          <w:i/>
          <w:iCs/>
          <w:sz w:val="24"/>
          <w:szCs w:val="24"/>
          <w:lang w:val="en-US"/>
        </w:rPr>
        <w:t>Anatomy &amp; strength training without specialized equipment</w:t>
      </w:r>
      <w:r w:rsidRPr="007C43D6">
        <w:rPr>
          <w:rFonts w:ascii="Arial" w:hAnsi="Arial" w:cs="Arial"/>
          <w:sz w:val="24"/>
          <w:szCs w:val="24"/>
          <w:lang w:val="en-US"/>
        </w:rPr>
        <w:t>. UK: Meyer &amp; Meyer Sport</w:t>
      </w:r>
    </w:p>
    <w:p w14:paraId="5A762EB3" w14:textId="77777777" w:rsidR="006A5A6D" w:rsidRPr="007C43D6" w:rsidRDefault="006A5A6D" w:rsidP="006A5A6D">
      <w:pPr>
        <w:spacing w:after="0" w:line="240" w:lineRule="auto"/>
        <w:ind w:left="720" w:hanging="720"/>
        <w:rPr>
          <w:rFonts w:ascii="Arial" w:hAnsi="Arial" w:cs="Arial"/>
          <w:sz w:val="24"/>
          <w:szCs w:val="24"/>
          <w:lang w:val="en-US"/>
        </w:rPr>
      </w:pPr>
    </w:p>
    <w:p w14:paraId="7DF47402" w14:textId="77777777" w:rsidR="00D80EEF" w:rsidRDefault="00D80EEF" w:rsidP="006A5A6D">
      <w:pPr>
        <w:spacing w:after="0" w:line="240" w:lineRule="auto"/>
        <w:ind w:left="720" w:hanging="720"/>
        <w:rPr>
          <w:rFonts w:ascii="Arial" w:hAnsi="Arial" w:cs="Arial"/>
          <w:sz w:val="24"/>
          <w:szCs w:val="24"/>
          <w:lang w:val="en-US"/>
        </w:rPr>
      </w:pPr>
      <w:r w:rsidRPr="00D80EEF">
        <w:rPr>
          <w:rFonts w:ascii="Arial" w:hAnsi="Arial" w:cs="Arial"/>
          <w:sz w:val="24"/>
          <w:szCs w:val="24"/>
          <w:lang w:val="en-US"/>
        </w:rPr>
        <w:t xml:space="preserve">Summers, M. (2021). </w:t>
      </w:r>
      <w:r w:rsidRPr="00D80EEF">
        <w:rPr>
          <w:rFonts w:ascii="Arial" w:hAnsi="Arial" w:cs="Arial"/>
          <w:i/>
          <w:iCs/>
          <w:sz w:val="24"/>
          <w:szCs w:val="24"/>
          <w:lang w:val="en-US"/>
        </w:rPr>
        <w:t xml:space="preserve">Big </w:t>
      </w:r>
      <w:proofErr w:type="spellStart"/>
      <w:r w:rsidRPr="00D80EEF">
        <w:rPr>
          <w:rFonts w:ascii="Arial" w:hAnsi="Arial" w:cs="Arial"/>
          <w:i/>
          <w:iCs/>
          <w:sz w:val="24"/>
          <w:szCs w:val="24"/>
          <w:lang w:val="en-US"/>
        </w:rPr>
        <w:t>girls's</w:t>
      </w:r>
      <w:proofErr w:type="spellEnd"/>
      <w:r w:rsidRPr="00D80EEF">
        <w:rPr>
          <w:rFonts w:ascii="Arial" w:hAnsi="Arial" w:cs="Arial"/>
          <w:i/>
          <w:iCs/>
          <w:sz w:val="24"/>
          <w:szCs w:val="24"/>
          <w:lang w:val="en-US"/>
        </w:rPr>
        <w:t xml:space="preserve"> guide to strength training</w:t>
      </w:r>
      <w:r w:rsidRPr="00D80EEF">
        <w:rPr>
          <w:rFonts w:ascii="Arial" w:hAnsi="Arial" w:cs="Arial"/>
          <w:sz w:val="24"/>
          <w:szCs w:val="24"/>
          <w:lang w:val="en-US"/>
        </w:rPr>
        <w:t>. Champaign, IL: Human Kinetics.</w:t>
      </w:r>
    </w:p>
    <w:p w14:paraId="50E922C4" w14:textId="77777777" w:rsidR="00D80EEF" w:rsidRDefault="00D80EEF" w:rsidP="006A5A6D">
      <w:pPr>
        <w:spacing w:after="0" w:line="240" w:lineRule="auto"/>
        <w:ind w:left="720" w:hanging="720"/>
        <w:rPr>
          <w:rFonts w:ascii="Arial" w:hAnsi="Arial" w:cs="Arial"/>
          <w:sz w:val="24"/>
          <w:szCs w:val="24"/>
          <w:lang w:val="en-US"/>
        </w:rPr>
      </w:pPr>
    </w:p>
    <w:p w14:paraId="02EA6126" w14:textId="261363D1"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Weller, G. (2013). </w:t>
      </w:r>
      <w:r w:rsidRPr="007C43D6">
        <w:rPr>
          <w:rFonts w:ascii="Arial" w:hAnsi="Arial" w:cs="Arial"/>
          <w:i/>
          <w:iCs/>
          <w:sz w:val="24"/>
          <w:szCs w:val="24"/>
          <w:lang w:val="en-US"/>
        </w:rPr>
        <w:t>Principles and practice of weight and strength training</w:t>
      </w:r>
      <w:r w:rsidRPr="007C43D6">
        <w:rPr>
          <w:rFonts w:ascii="Arial" w:hAnsi="Arial" w:cs="Arial"/>
          <w:sz w:val="24"/>
          <w:szCs w:val="24"/>
          <w:lang w:val="en-US"/>
        </w:rPr>
        <w:t xml:space="preserve">. UK: The </w:t>
      </w:r>
      <w:proofErr w:type="spellStart"/>
      <w:r w:rsidRPr="007C43D6">
        <w:rPr>
          <w:rFonts w:ascii="Arial" w:hAnsi="Arial" w:cs="Arial"/>
          <w:sz w:val="24"/>
          <w:szCs w:val="24"/>
          <w:lang w:val="en-US"/>
        </w:rPr>
        <w:t>Crowood</w:t>
      </w:r>
      <w:proofErr w:type="spellEnd"/>
      <w:r w:rsidRPr="007C43D6">
        <w:rPr>
          <w:rFonts w:ascii="Arial" w:hAnsi="Arial" w:cs="Arial"/>
          <w:sz w:val="24"/>
          <w:szCs w:val="24"/>
          <w:lang w:val="en-US"/>
        </w:rPr>
        <w:t xml:space="preserve"> Press Ltd.</w:t>
      </w:r>
    </w:p>
    <w:p w14:paraId="749D934B" w14:textId="77777777" w:rsidR="006A5A6D" w:rsidRPr="007C43D6" w:rsidRDefault="006A5A6D" w:rsidP="006A5A6D">
      <w:pPr>
        <w:spacing w:after="0" w:line="240" w:lineRule="auto"/>
        <w:ind w:left="720" w:hanging="720"/>
        <w:rPr>
          <w:rFonts w:ascii="Arial" w:hAnsi="Arial" w:cs="Arial"/>
          <w:sz w:val="24"/>
          <w:szCs w:val="24"/>
          <w:lang w:val="en-US"/>
        </w:rPr>
      </w:pPr>
    </w:p>
    <w:p w14:paraId="5C288FB2" w14:textId="616E2313" w:rsidR="006A5A6D"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Zatsiorsky</w:t>
      </w:r>
      <w:proofErr w:type="spellEnd"/>
      <w:r w:rsidRPr="007C43D6">
        <w:rPr>
          <w:rFonts w:ascii="Arial" w:hAnsi="Arial" w:cs="Arial"/>
          <w:sz w:val="24"/>
          <w:szCs w:val="24"/>
          <w:lang w:val="en-US"/>
        </w:rPr>
        <w:t xml:space="preserve">, V. M., Kraemer, W. J., &amp; Fry, A. C (2020). </w:t>
      </w:r>
      <w:r w:rsidRPr="007C43D6">
        <w:rPr>
          <w:rFonts w:ascii="Arial" w:hAnsi="Arial" w:cs="Arial"/>
          <w:i/>
          <w:iCs/>
          <w:sz w:val="24"/>
          <w:szCs w:val="24"/>
          <w:lang w:val="en-US"/>
        </w:rPr>
        <w:t>Science and practice of strength training</w:t>
      </w:r>
      <w:r w:rsidRPr="007C43D6">
        <w:rPr>
          <w:rFonts w:ascii="Arial" w:hAnsi="Arial" w:cs="Arial"/>
          <w:sz w:val="24"/>
          <w:szCs w:val="24"/>
          <w:lang w:val="en-US"/>
        </w:rPr>
        <w:t xml:space="preserve"> (3ra ed.).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59448743" w14:textId="6A97557E" w:rsidR="00E84149" w:rsidRPr="00E84149" w:rsidRDefault="00E84149" w:rsidP="006A5A6D">
      <w:pPr>
        <w:spacing w:after="0" w:line="240" w:lineRule="auto"/>
        <w:ind w:left="720" w:hanging="720"/>
        <w:rPr>
          <w:rFonts w:ascii="Arial" w:hAnsi="Arial" w:cs="Arial"/>
          <w:b/>
          <w:bCs/>
          <w:sz w:val="24"/>
          <w:szCs w:val="24"/>
        </w:rPr>
      </w:pPr>
      <w:r w:rsidRPr="00E84149">
        <w:rPr>
          <w:rFonts w:ascii="Arial" w:hAnsi="Arial" w:cs="Arial"/>
          <w:b/>
          <w:bCs/>
          <w:sz w:val="24"/>
          <w:szCs w:val="24"/>
        </w:rPr>
        <w:t>REV: 8 de febrero de 2023</w:t>
      </w:r>
    </w:p>
    <w:sectPr w:rsidR="00E84149" w:rsidRPr="00E8414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C366" w14:textId="77777777" w:rsidR="003573C7" w:rsidRDefault="003573C7" w:rsidP="000C4E1F">
      <w:pPr>
        <w:spacing w:after="0" w:line="240" w:lineRule="auto"/>
      </w:pPr>
      <w:r>
        <w:separator/>
      </w:r>
    </w:p>
  </w:endnote>
  <w:endnote w:type="continuationSeparator" w:id="0">
    <w:p w14:paraId="6C644E7B" w14:textId="77777777" w:rsidR="003573C7" w:rsidRDefault="003573C7"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36011"/>
      <w:docPartObj>
        <w:docPartGallery w:val="Page Numbers (Bottom of Page)"/>
        <w:docPartUnique/>
      </w:docPartObj>
    </w:sdtPr>
    <w:sdtEndPr>
      <w:rPr>
        <w:rFonts w:ascii="Arial" w:hAnsi="Arial" w:cs="Arial"/>
        <w:noProof/>
        <w:sz w:val="24"/>
        <w:szCs w:val="24"/>
      </w:rPr>
    </w:sdtEndPr>
    <w:sdtContent>
      <w:p w14:paraId="28B8D046" w14:textId="02F38195" w:rsidR="001A4F4E" w:rsidRPr="001A4F4E" w:rsidRDefault="001A4F4E">
        <w:pPr>
          <w:pStyle w:val="Footer"/>
          <w:jc w:val="center"/>
          <w:rPr>
            <w:rFonts w:ascii="Arial" w:hAnsi="Arial" w:cs="Arial"/>
            <w:sz w:val="24"/>
            <w:szCs w:val="24"/>
          </w:rPr>
        </w:pPr>
        <w:r w:rsidRPr="001A4F4E">
          <w:rPr>
            <w:rFonts w:ascii="Arial" w:hAnsi="Arial" w:cs="Arial"/>
            <w:sz w:val="24"/>
            <w:szCs w:val="24"/>
          </w:rPr>
          <w:fldChar w:fldCharType="begin"/>
        </w:r>
        <w:r w:rsidRPr="001A4F4E">
          <w:rPr>
            <w:rFonts w:ascii="Arial" w:hAnsi="Arial" w:cs="Arial"/>
            <w:sz w:val="24"/>
            <w:szCs w:val="24"/>
          </w:rPr>
          <w:instrText xml:space="preserve"> PAGE   \* MERGEFORMAT </w:instrText>
        </w:r>
        <w:r w:rsidRPr="001A4F4E">
          <w:rPr>
            <w:rFonts w:ascii="Arial" w:hAnsi="Arial" w:cs="Arial"/>
            <w:sz w:val="24"/>
            <w:szCs w:val="24"/>
          </w:rPr>
          <w:fldChar w:fldCharType="separate"/>
        </w:r>
        <w:r w:rsidRPr="001A4F4E">
          <w:rPr>
            <w:rFonts w:ascii="Arial" w:hAnsi="Arial" w:cs="Arial"/>
            <w:noProof/>
            <w:sz w:val="24"/>
            <w:szCs w:val="24"/>
          </w:rPr>
          <w:t>2</w:t>
        </w:r>
        <w:r w:rsidRPr="001A4F4E">
          <w:rPr>
            <w:rFonts w:ascii="Arial" w:hAnsi="Arial" w:cs="Arial"/>
            <w:noProof/>
            <w:sz w:val="24"/>
            <w:szCs w:val="24"/>
          </w:rPr>
          <w:fldChar w:fldCharType="end"/>
        </w:r>
      </w:p>
    </w:sdtContent>
  </w:sdt>
  <w:p w14:paraId="577DC5DF" w14:textId="77777777" w:rsidR="001A4F4E" w:rsidRDefault="001A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5A2B" w14:textId="77777777" w:rsidR="003573C7" w:rsidRDefault="003573C7" w:rsidP="000C4E1F">
      <w:pPr>
        <w:spacing w:after="0" w:line="240" w:lineRule="auto"/>
      </w:pPr>
      <w:r>
        <w:separator/>
      </w:r>
    </w:p>
  </w:footnote>
  <w:footnote w:type="continuationSeparator" w:id="0">
    <w:p w14:paraId="4CEDD243" w14:textId="77777777" w:rsidR="003573C7" w:rsidRDefault="003573C7"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CC8E" w14:textId="77777777" w:rsidR="001A4F4E" w:rsidRPr="000C4E1F" w:rsidRDefault="001A4F4E" w:rsidP="001A4F4E">
    <w:pPr>
      <w:pStyle w:val="Header"/>
      <w:jc w:val="center"/>
      <w:rPr>
        <w:rFonts w:ascii="Arial" w:hAnsi="Arial" w:cs="Arial"/>
        <w:b/>
        <w:bCs/>
      </w:rPr>
    </w:pPr>
    <w:r w:rsidRPr="000C4E1F">
      <w:rPr>
        <w:rFonts w:ascii="Arial" w:hAnsi="Arial" w:cs="Arial"/>
        <w:b/>
        <w:bCs/>
      </w:rPr>
      <w:t>UNIVERSIDAD INTERAMERICANA DE PUERTO RICO</w:t>
    </w:r>
  </w:p>
  <w:p w14:paraId="71F71FC0" w14:textId="77777777" w:rsidR="001A4F4E" w:rsidRPr="000C4E1F" w:rsidRDefault="001A4F4E" w:rsidP="001A4F4E">
    <w:pPr>
      <w:pStyle w:val="Header"/>
      <w:jc w:val="center"/>
      <w:rPr>
        <w:rFonts w:ascii="Arial" w:hAnsi="Arial" w:cs="Arial"/>
        <w:b/>
        <w:bCs/>
      </w:rPr>
    </w:pPr>
    <w:r w:rsidRPr="000C4E1F">
      <w:rPr>
        <w:rFonts w:ascii="Arial" w:hAnsi="Arial" w:cs="Arial"/>
        <w:b/>
        <w:bCs/>
      </w:rPr>
      <w:t>RECINTO METROPOLITANO</w:t>
    </w:r>
  </w:p>
  <w:p w14:paraId="308A037C" w14:textId="77777777" w:rsidR="001A4F4E" w:rsidRDefault="001A4F4E" w:rsidP="001A4F4E">
    <w:pPr>
      <w:pStyle w:val="Header"/>
      <w:jc w:val="center"/>
      <w:rPr>
        <w:rFonts w:ascii="Arial" w:hAnsi="Arial" w:cs="Arial"/>
        <w:b/>
        <w:bCs/>
      </w:rPr>
    </w:pPr>
    <w:r w:rsidRPr="000C4E1F">
      <w:rPr>
        <w:rFonts w:ascii="Arial" w:hAnsi="Arial" w:cs="Arial"/>
        <w:b/>
        <w:bCs/>
      </w:rPr>
      <w:t>CONCENTRACIÓN MENOR EN COACHING Y</w:t>
    </w:r>
  </w:p>
  <w:p w14:paraId="39B473E7" w14:textId="77777777" w:rsidR="001A4F4E" w:rsidRPr="000C4E1F" w:rsidRDefault="001A4F4E" w:rsidP="001A4F4E">
    <w:pPr>
      <w:pStyle w:val="Header"/>
      <w:jc w:val="center"/>
      <w:rPr>
        <w:rFonts w:ascii="Arial" w:hAnsi="Arial" w:cs="Arial"/>
        <w:b/>
        <w:bCs/>
      </w:rPr>
    </w:pPr>
    <w:r w:rsidRPr="000C4E1F">
      <w:rPr>
        <w:rFonts w:ascii="Arial" w:hAnsi="Arial" w:cs="Arial"/>
        <w:b/>
        <w:bCs/>
      </w:rPr>
      <w:t>ENTRENAMIENTO FÍSICO-DEPORTIVO PARA DEPORTES</w:t>
    </w:r>
  </w:p>
  <w:p w14:paraId="16ED3D44" w14:textId="77777777" w:rsidR="000C4E1F" w:rsidRPr="000C4E1F" w:rsidRDefault="000C4E1F" w:rsidP="000C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37C2" w14:textId="77777777" w:rsidR="001A4F4E" w:rsidRPr="000C4E1F" w:rsidRDefault="001A4F4E" w:rsidP="000C4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16cid:durableId="175964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903F3"/>
    <w:rsid w:val="000C4E1F"/>
    <w:rsid w:val="001646AC"/>
    <w:rsid w:val="00173961"/>
    <w:rsid w:val="001A4F4E"/>
    <w:rsid w:val="00335B5D"/>
    <w:rsid w:val="003573C7"/>
    <w:rsid w:val="0038600E"/>
    <w:rsid w:val="00397D4D"/>
    <w:rsid w:val="003B6A06"/>
    <w:rsid w:val="00403B46"/>
    <w:rsid w:val="004B76D4"/>
    <w:rsid w:val="005F0B93"/>
    <w:rsid w:val="006A5A6D"/>
    <w:rsid w:val="006B44B2"/>
    <w:rsid w:val="008238CA"/>
    <w:rsid w:val="00887838"/>
    <w:rsid w:val="00966903"/>
    <w:rsid w:val="009C0DE8"/>
    <w:rsid w:val="009C7979"/>
    <w:rsid w:val="00B708D1"/>
    <w:rsid w:val="00C61596"/>
    <w:rsid w:val="00CC1ECA"/>
    <w:rsid w:val="00D431AE"/>
    <w:rsid w:val="00D80EEF"/>
    <w:rsid w:val="00E84149"/>
    <w:rsid w:val="00EC2A8B"/>
    <w:rsid w:val="00F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6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ape.com/fitness/workouts/strength-training-beginners" TargetMode="External"/><Relationship Id="rId18" Type="http://schemas.openxmlformats.org/officeDocument/2006/relationships/hyperlink" Target="https://www.gssiweb.org/lat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futbolformativo.com.ar/2013/07/hipertrofia-muscular-en-el-futbolista.html" TargetMode="External"/><Relationship Id="rId17" Type="http://schemas.openxmlformats.org/officeDocument/2006/relationships/hyperlink" Target="https://www.gssiweb.org/en" TargetMode="External"/><Relationship Id="rId2" Type="http://schemas.openxmlformats.org/officeDocument/2006/relationships/styles" Target="styles.xml"/><Relationship Id="rId16" Type="http://schemas.openxmlformats.org/officeDocument/2006/relationships/hyperlink" Target="https://www.acs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doentrenamiento.com/metodos-de-entrenamiento-de-fuerza/" TargetMode="External"/><Relationship Id="rId5" Type="http://schemas.openxmlformats.org/officeDocument/2006/relationships/footnotes" Target="footnotes.xml"/><Relationship Id="rId15" Type="http://schemas.openxmlformats.org/officeDocument/2006/relationships/hyperlink" Target="https://www.nsca.com/" TargetMode="External"/><Relationship Id="rId10" Type="http://schemas.openxmlformats.org/officeDocument/2006/relationships/hyperlink" Target="http://www.carlos-balsalobre.com/Entrenamiento_de_Fuerza_Balsalobre&amp;Jimenez.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aludmed.com/Documentos/Fortaleza.htm" TargetMode="External"/><Relationship Id="rId14" Type="http://schemas.openxmlformats.org/officeDocument/2006/relationships/hyperlink" Target="https://www.health.harvard.edu/exercise-and-fitness/7-tips-for-a-safe-and-successful-strength-train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4893</Words>
  <Characters>27895</Characters>
  <Application>Microsoft Office Word</Application>
  <DocSecurity>0</DocSecurity>
  <Lines>232</Lines>
  <Paragraphs>65</Paragraphs>
  <ScaleCrop>false</ScaleCrop>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4</cp:revision>
  <dcterms:created xsi:type="dcterms:W3CDTF">2023-02-08T19:27:00Z</dcterms:created>
  <dcterms:modified xsi:type="dcterms:W3CDTF">2023-02-08T19:35:00Z</dcterms:modified>
</cp:coreProperties>
</file>